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68" w:rsidRDefault="00E95F68" w:rsidP="00BF1FD7">
      <w:pPr>
        <w:pStyle w:val="Style39"/>
        <w:widowControl/>
        <w:numPr>
          <w:ilvl w:val="0"/>
          <w:numId w:val="31"/>
        </w:numPr>
        <w:spacing w:before="24"/>
        <w:rPr>
          <w:rFonts w:ascii="Times New Roman" w:hAnsi="Times New Roman"/>
          <w:b/>
          <w:bCs/>
          <w:spacing w:val="-12"/>
          <w:sz w:val="26"/>
          <w:szCs w:val="26"/>
        </w:rPr>
      </w:pPr>
      <w:r w:rsidRPr="00E75A77">
        <w:rPr>
          <w:rFonts w:ascii="Times New Roman" w:hAnsi="Times New Roman"/>
          <w:b/>
          <w:bCs/>
          <w:spacing w:val="-12"/>
          <w:sz w:val="26"/>
          <w:szCs w:val="26"/>
        </w:rPr>
        <w:t>Основание для разработки проекта организации строительства.</w:t>
      </w:r>
    </w:p>
    <w:p w:rsidR="00E95F68" w:rsidRPr="00E75A77" w:rsidRDefault="00E95F68" w:rsidP="00BF1FD7">
      <w:pPr>
        <w:pStyle w:val="Style39"/>
        <w:widowControl/>
        <w:spacing w:before="24"/>
        <w:ind w:left="127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Исходные данные</w:t>
      </w:r>
    </w:p>
    <w:p w:rsidR="00E95F68" w:rsidRPr="00E75A77" w:rsidRDefault="00E95F68" w:rsidP="00745C35">
      <w:pPr>
        <w:pStyle w:val="Style43"/>
        <w:widowControl/>
        <w:numPr>
          <w:ilvl w:val="0"/>
          <w:numId w:val="20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В настоящей проектной документации приведены решения по капитальному ремонту многоквартирного жилого дома по адресу: </w:t>
      </w:r>
      <w:bookmarkStart w:id="0" w:name="_Hlk435711118"/>
      <w:r w:rsidRPr="003E6109">
        <w:rPr>
          <w:rFonts w:ascii="Times New Roman" w:hAnsi="Times New Roman"/>
          <w:sz w:val="20"/>
          <w:szCs w:val="20"/>
        </w:rPr>
        <w:t xml:space="preserve">Тверская область, г. Торжок, </w:t>
      </w:r>
      <w:bookmarkEnd w:id="0"/>
      <w:r w:rsidRPr="003E6109">
        <w:rPr>
          <w:rFonts w:ascii="Times New Roman" w:hAnsi="Times New Roman"/>
          <w:sz w:val="20"/>
          <w:szCs w:val="20"/>
        </w:rPr>
        <w:t>Красноармейская улица, д. 3.</w:t>
      </w:r>
    </w:p>
    <w:p w:rsidR="00E95F68" w:rsidRPr="00E75A77" w:rsidRDefault="00E95F68" w:rsidP="00BF1FD7">
      <w:pPr>
        <w:pStyle w:val="Style40"/>
        <w:widowControl/>
        <w:spacing w:before="29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Проектная документация выполнена в соответствии нормами и правилами, действую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щими на территории Российской Федерации (РФ). Технические решения и мероприятия, пре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дусмотренные проектом, соответствуют требованиям охраны труда, техники безопасности, электро-, пожаро- и взрывобезопасности, действующим на территории РФ, и обеспечивают безопасную для жизни и здоровья людей эксплуатацию объекта.</w:t>
      </w:r>
    </w:p>
    <w:p w:rsidR="00E95F68" w:rsidRPr="00E75A77" w:rsidRDefault="00E95F68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Данная проектная документация разработана на основании:</w:t>
      </w:r>
    </w:p>
    <w:p w:rsidR="00E95F68" w:rsidRPr="00E75A77" w:rsidRDefault="00E95F68" w:rsidP="00BF1FD7">
      <w:pPr>
        <w:pStyle w:val="Style43"/>
        <w:widowControl/>
        <w:numPr>
          <w:ilvl w:val="0"/>
          <w:numId w:val="20"/>
        </w:numPr>
        <w:tabs>
          <w:tab w:val="left" w:pos="1810"/>
        </w:tabs>
        <w:spacing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Технического задания на разработку проектной документации, согласованного с За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казчиком;</w:t>
      </w:r>
    </w:p>
    <w:p w:rsidR="00E95F68" w:rsidRPr="00E75A77" w:rsidRDefault="00E95F68" w:rsidP="00BF1FD7">
      <w:pPr>
        <w:pStyle w:val="Style43"/>
        <w:widowControl/>
        <w:numPr>
          <w:ilvl w:val="0"/>
          <w:numId w:val="20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Актов обследования на капитальный ремонт многоквартирного дома, расположенного по адресу: </w:t>
      </w:r>
      <w:r w:rsidRPr="003E6109">
        <w:rPr>
          <w:rFonts w:ascii="Times New Roman" w:hAnsi="Times New Roman"/>
          <w:sz w:val="20"/>
          <w:szCs w:val="20"/>
        </w:rPr>
        <w:t>Тверская область, г. Торжок, Красноармейская улица, д. 3.</w:t>
      </w:r>
    </w:p>
    <w:p w:rsidR="00E95F68" w:rsidRPr="00745C35" w:rsidRDefault="00E95F68" w:rsidP="00745C35">
      <w:pPr>
        <w:pStyle w:val="Style43"/>
        <w:widowControl/>
        <w:numPr>
          <w:ilvl w:val="0"/>
          <w:numId w:val="20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Ведомостей дефектов с подсчетом объемов работ по капитальному ремонту жилого дома, расположенного по адресу: </w:t>
      </w:r>
      <w:r w:rsidRPr="003E6109">
        <w:rPr>
          <w:rFonts w:ascii="Times New Roman" w:hAnsi="Times New Roman"/>
          <w:sz w:val="20"/>
          <w:szCs w:val="20"/>
        </w:rPr>
        <w:t>Тверская область, г. Торжок, Красноармейская улица, д. 3.</w:t>
      </w:r>
    </w:p>
    <w:p w:rsidR="00E95F68" w:rsidRPr="00E75A77" w:rsidRDefault="00E95F68" w:rsidP="00BF1FD7">
      <w:pPr>
        <w:pStyle w:val="Style44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Данный раздел выполнен в соответствии с нижеприведенной основной нормативной до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кументацией:</w:t>
      </w:r>
    </w:p>
    <w:p w:rsidR="00E95F68" w:rsidRPr="00E75A77" w:rsidRDefault="00E95F68" w:rsidP="00BF1FD7">
      <w:pPr>
        <w:pStyle w:val="Style43"/>
        <w:widowControl/>
        <w:numPr>
          <w:ilvl w:val="0"/>
          <w:numId w:val="20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Положение о составе проектной документации и требованиях к их содержанию, ут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вержденное Постановлением Правительства РФ №87 от 16 февраля 2008г;</w:t>
      </w:r>
    </w:p>
    <w:p w:rsidR="00E95F68" w:rsidRPr="00E75A77" w:rsidRDefault="00E95F68" w:rsidP="00BF1FD7">
      <w:pPr>
        <w:pStyle w:val="Style43"/>
        <w:widowControl/>
        <w:numPr>
          <w:ilvl w:val="0"/>
          <w:numId w:val="20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ГОСТ Р 21.1101-2009 - СПДС. Основные требования к проектной и рабочей документа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ции;</w:t>
      </w:r>
    </w:p>
    <w:p w:rsidR="00E95F68" w:rsidRPr="00E75A77" w:rsidRDefault="00E95F68" w:rsidP="00BF1FD7">
      <w:pPr>
        <w:pStyle w:val="Style43"/>
        <w:widowControl/>
        <w:numPr>
          <w:ilvl w:val="0"/>
          <w:numId w:val="20"/>
        </w:numPr>
        <w:tabs>
          <w:tab w:val="left" w:pos="1810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СП 48.13330.2011 «Организация строительства» </w:t>
      </w:r>
    </w:p>
    <w:p w:rsidR="00E95F68" w:rsidRPr="00E75A77" w:rsidRDefault="00E95F68" w:rsidP="00BF1FD7">
      <w:pPr>
        <w:pStyle w:val="Style43"/>
        <w:widowControl/>
        <w:numPr>
          <w:ilvl w:val="0"/>
          <w:numId w:val="20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ПБ 10-382-00 «Правила устройства и безопасной эксплуатации грузоподъемных кра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нов»;</w:t>
      </w:r>
    </w:p>
    <w:p w:rsidR="00E95F68" w:rsidRPr="00E75A77" w:rsidRDefault="00E95F68" w:rsidP="00BF1FD7">
      <w:pPr>
        <w:pStyle w:val="Style43"/>
        <w:widowControl/>
        <w:numPr>
          <w:ilvl w:val="0"/>
          <w:numId w:val="20"/>
        </w:numPr>
        <w:tabs>
          <w:tab w:val="left" w:pos="1810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МДС 12-46.2008 «Методические рекомендации по разработке и оформлению проекта</w:t>
      </w:r>
    </w:p>
    <w:p w:rsidR="00E95F68" w:rsidRPr="00E75A77" w:rsidRDefault="00E95F68" w:rsidP="00BF1FD7">
      <w:pPr>
        <w:pStyle w:val="Style49"/>
        <w:widowControl/>
        <w:numPr>
          <w:ilvl w:val="0"/>
          <w:numId w:val="20"/>
        </w:numPr>
        <w:spacing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организации строительства, проекта организации работ по сносу (демонтажу), проекта производства работ»;</w:t>
      </w:r>
    </w:p>
    <w:p w:rsidR="00E95F68" w:rsidRPr="00E75A77" w:rsidRDefault="00E95F68" w:rsidP="00BF1FD7">
      <w:pPr>
        <w:pStyle w:val="Style46"/>
        <w:widowControl/>
        <w:numPr>
          <w:ilvl w:val="0"/>
          <w:numId w:val="20"/>
        </w:numPr>
        <w:tabs>
          <w:tab w:val="left" w:pos="1133"/>
        </w:tabs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ПОТ РМ-007-98 «Межотраслевые правила по охране труда при погрузочно-разгрузочных работах и размещении грузов»;</w:t>
      </w:r>
    </w:p>
    <w:p w:rsidR="00E95F68" w:rsidRPr="00E75A77" w:rsidRDefault="00E95F68" w:rsidP="00BF1FD7">
      <w:pPr>
        <w:pStyle w:val="TableParagraph"/>
        <w:spacing w:line="360" w:lineRule="auto"/>
        <w:ind w:left="425" w:firstLine="425"/>
        <w:rPr>
          <w:rFonts w:ascii="Times New Roman" w:hAnsi="Times New Roman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-   МДС 13-1.99 «Инструкция о составе, порядке разработки, согласования и утвержде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softHyphen/>
        <w:t>ния проектно-сметной документации на капитальный ремонт жилых зданий»;</w:t>
      </w:r>
    </w:p>
    <w:p w:rsidR="00E95F68" w:rsidRPr="00E75A77" w:rsidRDefault="00E95F68" w:rsidP="00BF1FD7">
      <w:pPr>
        <w:pStyle w:val="Style43"/>
        <w:widowControl/>
        <w:numPr>
          <w:ilvl w:val="0"/>
          <w:numId w:val="20"/>
        </w:numPr>
        <w:tabs>
          <w:tab w:val="left" w:pos="1675"/>
        </w:tabs>
        <w:spacing w:line="360" w:lineRule="auto"/>
        <w:ind w:left="425" w:firstLine="425"/>
        <w:rPr>
          <w:rFonts w:ascii="Times New Roman" w:hAnsi="Times New Roman" w:cs="Arial Narrow"/>
          <w:iCs/>
          <w:color w:val="000000"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«Рекомендации по разработке календарных планов и стройгенпланов», ОАО ПКТИ-промстрой. Москва </w:t>
      </w:r>
      <w:smartTag w:uri="urn:schemas-microsoft-com:office:smarttags" w:element="metricconverter">
        <w:smartTagPr>
          <w:attr w:name="ProductID" w:val="2008 г"/>
        </w:smartTagPr>
        <w:r w:rsidRPr="00E75A77">
          <w:rPr>
            <w:rStyle w:val="FontStyle96"/>
            <w:rFonts w:ascii="Times New Roman" w:hAnsi="Times New Roman" w:cs="Arial Narrow"/>
            <w:i w:val="0"/>
            <w:iCs/>
            <w:szCs w:val="20"/>
          </w:rPr>
          <w:t>2008 г</w:t>
        </w:r>
      </w:smartTag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.</w:t>
      </w:r>
    </w:p>
    <w:p w:rsidR="00E95F68" w:rsidRPr="00E75A77" w:rsidRDefault="00E95F68" w:rsidP="00BF1FD7">
      <w:pPr>
        <w:pStyle w:val="Style44"/>
        <w:spacing w:before="82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Заказчик строительства – НО «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Фонд капитального ремонта </w:t>
      </w:r>
      <w:r w:rsidRPr="00B0229B">
        <w:rPr>
          <w:rStyle w:val="FontStyle96"/>
          <w:rFonts w:ascii="Times New Roman" w:hAnsi="Times New Roman" w:cs="Arial Narrow"/>
          <w:i w:val="0"/>
          <w:iCs/>
          <w:szCs w:val="20"/>
        </w:rPr>
        <w:t>многоквартирных домов Тверской области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».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Юридический адрес: </w:t>
      </w:r>
      <w:smartTag w:uri="urn:schemas-microsoft-com:office:smarttags" w:element="metricconverter">
        <w:smartTagPr>
          <w:attr w:name="ProductID" w:val="170017, г"/>
        </w:smartTagPr>
        <w:r w:rsidRPr="00B0229B">
          <w:rPr>
            <w:rStyle w:val="FontStyle96"/>
            <w:rFonts w:ascii="Times New Roman" w:hAnsi="Times New Roman" w:cs="Arial Narrow"/>
            <w:i w:val="0"/>
            <w:iCs/>
            <w:szCs w:val="20"/>
          </w:rPr>
          <w:t>170017, г</w:t>
        </w:r>
      </w:smartTag>
      <w:r w:rsidRPr="00B0229B">
        <w:rPr>
          <w:rStyle w:val="FontStyle96"/>
          <w:rFonts w:ascii="Times New Roman" w:hAnsi="Times New Roman" w:cs="Arial Narrow"/>
          <w:i w:val="0"/>
          <w:iCs/>
          <w:szCs w:val="20"/>
        </w:rPr>
        <w:t>. Тверь, пос. Большие Перемерки, д. 6, стр. 1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.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ИНН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</w:t>
      </w:r>
      <w:r w:rsidRPr="00B0229B">
        <w:rPr>
          <w:rStyle w:val="FontStyle96"/>
          <w:rFonts w:ascii="Times New Roman" w:hAnsi="Times New Roman" w:cs="Arial Narrow"/>
          <w:i w:val="0"/>
          <w:iCs/>
          <w:szCs w:val="20"/>
        </w:rPr>
        <w:t>6950981521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.</w:t>
      </w:r>
    </w:p>
    <w:p w:rsidR="00E95F68" w:rsidRPr="00E75A77" w:rsidRDefault="00E95F68" w:rsidP="00BF1FD7">
      <w:pPr>
        <w:pStyle w:val="Style44"/>
        <w:widowControl/>
        <w:spacing w:before="72" w:line="360" w:lineRule="auto"/>
        <w:ind w:left="425" w:firstLine="425"/>
        <w:jc w:val="left"/>
        <w:rPr>
          <w:rFonts w:ascii="Times New Roman" w:hAnsi="Times New Roman"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Проектная организация - ООО «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ПромГражданПроект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» </w:t>
      </w:r>
    </w:p>
    <w:p w:rsidR="00E95F68" w:rsidRPr="00E75A77" w:rsidRDefault="00E95F68" w:rsidP="00BF1FD7">
      <w:pPr>
        <w:pStyle w:val="Style44"/>
        <w:widowControl/>
        <w:spacing w:before="91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Томом «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ПромГражданПроект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» (ПОС) рекомендуется:</w:t>
      </w:r>
    </w:p>
    <w:p w:rsidR="00E95F68" w:rsidRPr="00E75A77" w:rsidRDefault="00E95F68" w:rsidP="00BF1FD7">
      <w:pPr>
        <w:pStyle w:val="Style43"/>
        <w:widowControl/>
        <w:numPr>
          <w:ilvl w:val="0"/>
          <w:numId w:val="20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линейным инженерно-техническим работникам, осуществляющим руководство строи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тельством, до начала производства работ тщательно изучить все разделы проекта;</w:t>
      </w:r>
    </w:p>
    <w:p w:rsidR="00E95F68" w:rsidRPr="00E75A77" w:rsidRDefault="00E95F68" w:rsidP="00BF1FD7">
      <w:pPr>
        <w:pStyle w:val="Style43"/>
        <w:widowControl/>
        <w:numPr>
          <w:ilvl w:val="0"/>
          <w:numId w:val="20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производить работы в соответствии с ПОС;</w:t>
      </w:r>
    </w:p>
    <w:p w:rsidR="00E95F68" w:rsidRDefault="00E95F68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E95F68" w:rsidRDefault="00E95F68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E95F68" w:rsidRDefault="00E95F68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E95F68" w:rsidRPr="003E6109" w:rsidRDefault="00E95F68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3E6109">
        <w:rPr>
          <w:rFonts w:ascii="Times New Roman" w:hAnsi="Times New Roman"/>
          <w:sz w:val="20"/>
          <w:szCs w:val="20"/>
          <w:lang w:val="ru-RU"/>
        </w:rPr>
        <w:t xml:space="preserve">Год постройки </w:t>
      </w:r>
      <w:smartTag w:uri="urn:schemas-microsoft-com:office:smarttags" w:element="metricconverter">
        <w:smartTagPr>
          <w:attr w:name="ProductID" w:val="1969 г"/>
        </w:smartTagPr>
        <w:r w:rsidRPr="003E6109">
          <w:rPr>
            <w:rFonts w:ascii="Times New Roman" w:hAnsi="Times New Roman"/>
            <w:sz w:val="20"/>
            <w:szCs w:val="20"/>
            <w:lang w:val="ru-RU"/>
          </w:rPr>
          <w:t>1969 г</w:t>
        </w:r>
      </w:smartTag>
    </w:p>
    <w:p w:rsidR="00E95F68" w:rsidRPr="003E6109" w:rsidRDefault="00E95F68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3E6109">
        <w:rPr>
          <w:rFonts w:ascii="Times New Roman" w:hAnsi="Times New Roman"/>
          <w:sz w:val="20"/>
          <w:szCs w:val="20"/>
          <w:lang w:val="ru-RU"/>
        </w:rPr>
        <w:t>Количество секций (подъезды) 4 подъезд</w:t>
      </w:r>
    </w:p>
    <w:p w:rsidR="00E95F68" w:rsidRPr="003E6109" w:rsidRDefault="00E95F68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3E6109">
        <w:rPr>
          <w:rFonts w:ascii="Times New Roman" w:hAnsi="Times New Roman"/>
          <w:sz w:val="20"/>
          <w:szCs w:val="20"/>
          <w:lang w:val="ru-RU"/>
        </w:rPr>
        <w:t>Количество этажей (шт) 5 этажа</w:t>
      </w:r>
    </w:p>
    <w:p w:rsidR="00E95F68" w:rsidRPr="003E6109" w:rsidRDefault="00E95F68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3E6109">
        <w:rPr>
          <w:rFonts w:ascii="Times New Roman" w:hAnsi="Times New Roman"/>
          <w:sz w:val="20"/>
          <w:szCs w:val="20"/>
          <w:lang w:val="ru-RU"/>
        </w:rPr>
        <w:t xml:space="preserve">Средняя внутренняя высота помещения </w:t>
      </w:r>
      <w:smartTag w:uri="urn:schemas-microsoft-com:office:smarttags" w:element="metricconverter">
        <w:smartTagPr>
          <w:attr w:name="ProductID" w:val="-2,5 м"/>
        </w:smartTagPr>
        <w:r w:rsidRPr="003E6109">
          <w:rPr>
            <w:rFonts w:ascii="Times New Roman" w:hAnsi="Times New Roman"/>
            <w:sz w:val="20"/>
            <w:szCs w:val="20"/>
            <w:lang w:val="ru-RU"/>
          </w:rPr>
          <w:t>-2,5 м</w:t>
        </w:r>
      </w:smartTag>
    </w:p>
    <w:p w:rsidR="00E95F68" w:rsidRPr="003E6109" w:rsidRDefault="00E95F68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3E6109">
        <w:rPr>
          <w:rFonts w:ascii="Times New Roman" w:hAnsi="Times New Roman"/>
          <w:sz w:val="20"/>
          <w:szCs w:val="20"/>
          <w:lang w:val="ru-RU"/>
        </w:rPr>
        <w:t>Лифты: отсутствуют</w:t>
      </w:r>
    </w:p>
    <w:p w:rsidR="00E95F68" w:rsidRPr="003E6109" w:rsidRDefault="00E95F68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3E6109">
        <w:rPr>
          <w:rFonts w:ascii="Times New Roman" w:hAnsi="Times New Roman"/>
          <w:sz w:val="20"/>
          <w:szCs w:val="20"/>
          <w:lang w:val="ru-RU"/>
        </w:rPr>
        <w:t>Материал стен- силикатный кирпич</w:t>
      </w:r>
    </w:p>
    <w:p w:rsidR="00E95F68" w:rsidRPr="003E6109" w:rsidRDefault="00E95F68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3E6109">
        <w:rPr>
          <w:rFonts w:ascii="Times New Roman" w:hAnsi="Times New Roman"/>
          <w:sz w:val="20"/>
          <w:szCs w:val="20"/>
          <w:lang w:val="ru-RU"/>
        </w:rPr>
        <w:t>Материал кровли- плоская из рулонных материалов</w:t>
      </w:r>
    </w:p>
    <w:p w:rsidR="00E95F68" w:rsidRPr="003E6109" w:rsidRDefault="00E95F68" w:rsidP="004505CA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3E6109">
        <w:rPr>
          <w:rFonts w:ascii="Times New Roman" w:hAnsi="Times New Roman"/>
          <w:sz w:val="20"/>
          <w:szCs w:val="20"/>
          <w:lang w:val="ru-RU"/>
        </w:rPr>
        <w:t xml:space="preserve">Длина дома </w:t>
      </w:r>
      <w:smartTag w:uri="urn:schemas-microsoft-com:office:smarttags" w:element="metricconverter">
        <w:smartTagPr>
          <w:attr w:name="ProductID" w:val="68,75 метра"/>
        </w:smartTagPr>
        <w:r w:rsidRPr="003E6109">
          <w:rPr>
            <w:rFonts w:ascii="Times New Roman" w:hAnsi="Times New Roman"/>
            <w:sz w:val="20"/>
            <w:szCs w:val="20"/>
            <w:lang w:val="ru-RU"/>
          </w:rPr>
          <w:t>68,75 метра</w:t>
        </w:r>
      </w:smartTag>
    </w:p>
    <w:p w:rsidR="00E95F68" w:rsidRPr="003E6109" w:rsidRDefault="00E95F68" w:rsidP="004505CA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3E6109">
        <w:rPr>
          <w:rFonts w:ascii="Times New Roman" w:hAnsi="Times New Roman"/>
          <w:sz w:val="20"/>
          <w:szCs w:val="20"/>
          <w:lang w:val="ru-RU"/>
        </w:rPr>
        <w:t xml:space="preserve">Ширина </w:t>
      </w:r>
      <w:smartTag w:uri="urn:schemas-microsoft-com:office:smarttags" w:element="metricconverter">
        <w:smartTagPr>
          <w:attr w:name="ProductID" w:val="12,75 метра"/>
        </w:smartTagPr>
        <w:r w:rsidRPr="003E6109">
          <w:rPr>
            <w:rFonts w:ascii="Times New Roman" w:hAnsi="Times New Roman"/>
            <w:sz w:val="20"/>
            <w:szCs w:val="20"/>
            <w:lang w:val="ru-RU"/>
          </w:rPr>
          <w:t>12,75 метра</w:t>
        </w:r>
      </w:smartTag>
    </w:p>
    <w:p w:rsidR="00E95F68" w:rsidRPr="003E6109" w:rsidRDefault="00E95F68" w:rsidP="004505CA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3E6109">
        <w:rPr>
          <w:rFonts w:ascii="Times New Roman" w:hAnsi="Times New Roman"/>
          <w:sz w:val="20"/>
          <w:szCs w:val="20"/>
          <w:lang w:val="ru-RU"/>
        </w:rPr>
        <w:t>Площадь застройки 876,56 кв.м</w:t>
      </w:r>
    </w:p>
    <w:p w:rsidR="00E95F68" w:rsidRPr="003E6109" w:rsidRDefault="00E95F68" w:rsidP="004505CA">
      <w:pPr>
        <w:pStyle w:val="TableParagraph"/>
        <w:ind w:left="426" w:firstLine="425"/>
        <w:rPr>
          <w:rFonts w:ascii="Times New Roman" w:hAnsi="Times New Roman"/>
          <w:sz w:val="24"/>
          <w:szCs w:val="24"/>
          <w:lang w:val="ru-RU"/>
        </w:rPr>
      </w:pPr>
      <w:r w:rsidRPr="003E6109">
        <w:rPr>
          <w:rFonts w:ascii="Times New Roman" w:hAnsi="Times New Roman"/>
          <w:sz w:val="20"/>
          <w:szCs w:val="20"/>
          <w:lang w:val="ru-RU"/>
        </w:rPr>
        <w:t>Дом оборудован системой центрального отопления, горячего и холодного водоснабжения, канализовании.</w:t>
      </w:r>
    </w:p>
    <w:p w:rsidR="00E95F68" w:rsidRPr="00E75A77" w:rsidRDefault="00E95F68" w:rsidP="00BF1FD7">
      <w:pPr>
        <w:pStyle w:val="Style70"/>
        <w:widowControl/>
        <w:spacing w:before="139" w:line="365" w:lineRule="exact"/>
        <w:ind w:left="426" w:right="-3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2. Характеристика района по месту расположения объекта капитального ремонта и условий производства работ</w:t>
      </w:r>
    </w:p>
    <w:p w:rsidR="00E95F68" w:rsidRPr="00E75A77" w:rsidRDefault="00E95F68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E95F68" w:rsidRPr="00E75A77" w:rsidRDefault="00E95F68" w:rsidP="00BF1FD7">
      <w:pPr>
        <w:pStyle w:val="Style41"/>
        <w:widowControl/>
        <w:spacing w:before="77" w:line="360" w:lineRule="auto"/>
        <w:ind w:left="425" w:firstLine="425"/>
        <w:rPr>
          <w:rFonts w:ascii="Times New Roman" w:hAnsi="Times New Roman"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Многоквартирный жилой дом расположен по адресу: </w:t>
      </w:r>
      <w:r w:rsidRPr="003E6109">
        <w:rPr>
          <w:rFonts w:ascii="Times New Roman" w:hAnsi="Times New Roman"/>
          <w:sz w:val="20"/>
          <w:szCs w:val="20"/>
        </w:rPr>
        <w:t>Тверская область, г. Торжок, Красноармейская улица, д. 3.</w:t>
      </w:r>
    </w:p>
    <w:p w:rsidR="00E95F68" w:rsidRPr="00E75A77" w:rsidRDefault="00E95F68" w:rsidP="00BF1FD7">
      <w:pPr>
        <w:pStyle w:val="Style41"/>
        <w:widowControl/>
        <w:spacing w:before="77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Основные климатические характеристики района капитального ремонта в соответствии с дан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ными СП131.13330.2012 «Строительная климатология» и СП 20.13330.2011 «Нагрузки и воздей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ствия»  следующие:</w:t>
      </w:r>
    </w:p>
    <w:p w:rsidR="00E95F68" w:rsidRPr="004D494D" w:rsidRDefault="00E95F68" w:rsidP="00BF1FD7">
      <w:pPr>
        <w:pStyle w:val="Style67"/>
        <w:widowControl/>
        <w:numPr>
          <w:ilvl w:val="0"/>
          <w:numId w:val="21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климатический район - IIВ;</w:t>
      </w:r>
    </w:p>
    <w:p w:rsidR="00E95F68" w:rsidRPr="004D494D" w:rsidRDefault="00E95F68" w:rsidP="00BF1FD7">
      <w:pPr>
        <w:pStyle w:val="Style67"/>
        <w:widowControl/>
        <w:numPr>
          <w:ilvl w:val="0"/>
          <w:numId w:val="21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расчетное значение снеговой нагрузки I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/>
        </w:rPr>
        <w:t>V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района - 2,4 кПа (240кгс/м2);</w:t>
      </w:r>
    </w:p>
    <w:p w:rsidR="00E95F68" w:rsidRPr="004D494D" w:rsidRDefault="00E95F68" w:rsidP="00BF1FD7">
      <w:pPr>
        <w:pStyle w:val="Style67"/>
        <w:widowControl/>
        <w:numPr>
          <w:ilvl w:val="0"/>
          <w:numId w:val="21"/>
        </w:numPr>
        <w:tabs>
          <w:tab w:val="left" w:pos="1675"/>
        </w:tabs>
        <w:spacing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нормативное значение ветровой нагрузки 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/>
        </w:rPr>
        <w:t>I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района - 0,23 кПа (23 кгс/м2);</w:t>
      </w:r>
    </w:p>
    <w:p w:rsidR="00E95F68" w:rsidRPr="004D494D" w:rsidRDefault="00E95F68" w:rsidP="00BF1FD7">
      <w:pPr>
        <w:pStyle w:val="Style67"/>
        <w:widowControl/>
        <w:numPr>
          <w:ilvl w:val="0"/>
          <w:numId w:val="21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нормативное значение линейной гололедной нагрузки 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/>
        </w:rPr>
        <w:t>II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района - </w:t>
      </w:r>
      <w:smartTag w:uri="urn:schemas-microsoft-com:office:smarttags" w:element="metricconverter">
        <w:smartTagPr>
          <w:attr w:name="ProductID" w:val="5 мм"/>
        </w:smartTagPr>
        <w:r w:rsidRPr="004D494D">
          <w:rPr>
            <w:rStyle w:val="FontStyle96"/>
            <w:rFonts w:ascii="Times New Roman" w:hAnsi="Times New Roman" w:cs="Arial Narrow"/>
            <w:i w:val="0"/>
            <w:iCs/>
            <w:color w:val="auto"/>
            <w:szCs w:val="20"/>
          </w:rPr>
          <w:t>5 мм</w:t>
        </w:r>
      </w:smartTag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;</w:t>
      </w:r>
    </w:p>
    <w:p w:rsidR="00E95F68" w:rsidRPr="004D494D" w:rsidRDefault="00E95F68" w:rsidP="00BF1FD7">
      <w:pPr>
        <w:pStyle w:val="Style67"/>
        <w:widowControl/>
        <w:numPr>
          <w:ilvl w:val="0"/>
          <w:numId w:val="21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нормативная глубина сезонного промерзания грунтов - </w:t>
      </w:r>
      <w:smartTag w:uri="urn:schemas-microsoft-com:office:smarttags" w:element="metricconverter">
        <w:smartTagPr>
          <w:attr w:name="ProductID" w:val="140 см"/>
        </w:smartTagPr>
        <w:r w:rsidRPr="004D494D">
          <w:rPr>
            <w:rStyle w:val="FontStyle96"/>
            <w:rFonts w:ascii="Times New Roman" w:hAnsi="Times New Roman" w:cs="Arial Narrow"/>
            <w:i w:val="0"/>
            <w:iCs/>
            <w:color w:val="auto"/>
            <w:szCs w:val="20"/>
          </w:rPr>
          <w:t>140 см</w:t>
        </w:r>
      </w:smartTag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;</w:t>
      </w:r>
    </w:p>
    <w:p w:rsidR="00E95F68" w:rsidRPr="004D494D" w:rsidRDefault="00E95F68" w:rsidP="00BF1FD7">
      <w:pPr>
        <w:pStyle w:val="Style67"/>
        <w:widowControl/>
        <w:numPr>
          <w:ilvl w:val="0"/>
          <w:numId w:val="21"/>
        </w:numPr>
        <w:tabs>
          <w:tab w:val="left" w:pos="1675"/>
        </w:tabs>
        <w:spacing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средняя температура наиболее холодной пятидневки - минус 29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vertAlign w:val="superscript"/>
        </w:rPr>
        <w:t>0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С.</w:t>
      </w:r>
    </w:p>
    <w:p w:rsidR="00E95F68" w:rsidRPr="00E75A77" w:rsidRDefault="00E95F68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95F68" w:rsidRPr="00E75A77" w:rsidRDefault="00E95F68" w:rsidP="00BF1FD7">
      <w:pPr>
        <w:pStyle w:val="Style62"/>
        <w:widowControl/>
        <w:spacing w:before="130"/>
        <w:ind w:left="426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3. Оценка развитости транспортной инфраструктуры</w:t>
      </w:r>
    </w:p>
    <w:p w:rsidR="00E95F68" w:rsidRPr="003E6109" w:rsidRDefault="00E95F68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E95F68" w:rsidRPr="003E6109" w:rsidRDefault="00E95F68" w:rsidP="00BF1FD7">
      <w:pPr>
        <w:pStyle w:val="TableParagraph"/>
        <w:spacing w:line="360" w:lineRule="auto"/>
        <w:ind w:left="425" w:firstLine="425"/>
        <w:jc w:val="center"/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ru-RU"/>
        </w:rPr>
      </w:pPr>
      <w:r w:rsidRPr="003E6109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ru-RU"/>
        </w:rPr>
        <w:t xml:space="preserve">Проезд автотранспорта к зданию предусматривается по существующим проездам. </w:t>
      </w:r>
    </w:p>
    <w:p w:rsidR="00E95F68" w:rsidRPr="00E75A77" w:rsidRDefault="00E95F68" w:rsidP="00BF1FD7">
      <w:pPr>
        <w:pStyle w:val="Style64"/>
        <w:widowControl/>
        <w:spacing w:before="125" w:after="322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4. Сведения о возможности использования местной рабочей силы при осуществлении капитального ремонта</w:t>
      </w:r>
    </w:p>
    <w:p w:rsidR="00E95F68" w:rsidRPr="00E75A77" w:rsidRDefault="00E95F68" w:rsidP="00BF1FD7">
      <w:pPr>
        <w:pStyle w:val="TableParagraph"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Капитальный ремонт здания предполагается вести подрядным способом. Для выполне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softHyphen/>
        <w:t>ния отдельных видов работ могут быть привлечены субподрядные  организации. Планируется привлечь местные подрядные и субподрядные организации. Эти организации должны иметь свидетель</w:t>
      </w:r>
      <w:r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 xml:space="preserve">ства о допусках на СМР, которые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оказывают влияние на безопасность объекта</w:t>
      </w:r>
    </w:p>
    <w:p w:rsidR="00E95F68" w:rsidRDefault="00E95F68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E95F68" w:rsidRPr="00E75A77" w:rsidRDefault="00E95F68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5. Перечень мероприятий по привлечению для осуществления капремонта квалифицированных специалистов, в том числе для выполнения работ вахтовым методом</w:t>
      </w:r>
    </w:p>
    <w:p w:rsidR="00E95F68" w:rsidRPr="00E75A77" w:rsidRDefault="00E95F68" w:rsidP="00BF1FD7">
      <w:pPr>
        <w:pStyle w:val="Style44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E95F68" w:rsidRPr="00E75A77" w:rsidRDefault="00E95F68" w:rsidP="00BF1FD7">
      <w:pPr>
        <w:pStyle w:val="TableParagraph"/>
        <w:spacing w:line="360" w:lineRule="auto"/>
        <w:ind w:left="425" w:firstLine="425"/>
        <w:rPr>
          <w:rFonts w:ascii="Times New Roman" w:hAnsi="Times New Roman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Подрядные организации, выполняющие ремонтные работы, должны иметь свидетельства о допусках на СМР, которые оказывают влияние на безопасность объекта</w:t>
      </w:r>
      <w:r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.</w:t>
      </w:r>
    </w:p>
    <w:p w:rsidR="00E95F68" w:rsidRPr="00E75A77" w:rsidRDefault="00E95F68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95F68" w:rsidRPr="00E75A77" w:rsidRDefault="00E95F68" w:rsidP="00BF1FD7">
      <w:pPr>
        <w:pStyle w:val="Style72"/>
        <w:widowControl/>
        <w:spacing w:before="182"/>
        <w:ind w:left="426" w:right="-145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6. Характеристика земельного участка, на котором расположен объект капитального ремонта</w:t>
      </w:r>
    </w:p>
    <w:p w:rsidR="00E95F68" w:rsidRPr="00E75A77" w:rsidRDefault="00E95F68" w:rsidP="00BF1FD7">
      <w:pPr>
        <w:pStyle w:val="Style44"/>
        <w:widowControl/>
        <w:spacing w:line="240" w:lineRule="exact"/>
        <w:ind w:left="426" w:firstLine="425"/>
        <w:jc w:val="left"/>
        <w:rPr>
          <w:rFonts w:ascii="Times New Roman" w:hAnsi="Times New Roman"/>
          <w:sz w:val="20"/>
          <w:szCs w:val="20"/>
        </w:rPr>
      </w:pPr>
    </w:p>
    <w:p w:rsidR="00E95F68" w:rsidRPr="003E6109" w:rsidRDefault="00E95F68" w:rsidP="00BF1FD7">
      <w:pPr>
        <w:pStyle w:val="TableParagraph"/>
        <w:ind w:left="426" w:firstLine="425"/>
        <w:jc w:val="center"/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ru-RU"/>
        </w:rPr>
      </w:pPr>
      <w:r w:rsidRPr="003E6109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ru-RU"/>
        </w:rPr>
        <w:t>Характеристика земельного участка:</w:t>
      </w:r>
    </w:p>
    <w:p w:rsidR="00E95F68" w:rsidRPr="003E6109" w:rsidRDefault="00E95F68" w:rsidP="00BF1FD7">
      <w:pPr>
        <w:pStyle w:val="TableParagraph"/>
        <w:ind w:left="426" w:firstLine="425"/>
        <w:jc w:val="center"/>
        <w:rPr>
          <w:rFonts w:ascii="Times New Roman" w:hAnsi="Times New Roman"/>
          <w:sz w:val="20"/>
          <w:szCs w:val="20"/>
          <w:lang w:val="ru-RU"/>
        </w:rPr>
      </w:pPr>
      <w:r w:rsidRPr="003E6109">
        <w:rPr>
          <w:rFonts w:ascii="Times New Roman" w:hAnsi="Times New Roman"/>
          <w:sz w:val="20"/>
          <w:szCs w:val="20"/>
          <w:lang w:val="ru-RU"/>
        </w:rPr>
        <w:t xml:space="preserve">Площадь застройки – </w:t>
      </w:r>
      <w:smartTag w:uri="urn:schemas-microsoft-com:office:smarttags" w:element="metricconverter">
        <w:smartTagPr>
          <w:attr w:name="ProductID" w:val="876,56 м2"/>
        </w:smartTagPr>
        <w:r w:rsidRPr="003E6109">
          <w:rPr>
            <w:rFonts w:ascii="Times New Roman" w:hAnsi="Times New Roman"/>
            <w:sz w:val="20"/>
            <w:szCs w:val="20"/>
            <w:lang w:val="ru-RU"/>
          </w:rPr>
          <w:t>876,56 м2</w:t>
        </w:r>
      </w:smartTag>
    </w:p>
    <w:p w:rsidR="00E95F68" w:rsidRPr="00854EF6" w:rsidRDefault="00E95F68" w:rsidP="00BF1FD7">
      <w:pPr>
        <w:pStyle w:val="TableParagraph"/>
        <w:ind w:left="426" w:firstLine="425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95F68" w:rsidRPr="00E75A77" w:rsidRDefault="00E95F68" w:rsidP="00BF1FD7">
      <w:pPr>
        <w:pStyle w:val="Style64"/>
        <w:widowControl/>
        <w:spacing w:after="322"/>
        <w:ind w:left="426" w:right="1589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7. Описание особенностей проведения работ в условиях жилого дома без отселения жильцов</w:t>
      </w:r>
    </w:p>
    <w:p w:rsidR="00E95F68" w:rsidRPr="00E75A77" w:rsidRDefault="00E95F68" w:rsidP="00BF1FD7">
      <w:pPr>
        <w:pStyle w:val="Style44"/>
        <w:widowControl/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Согласно МДС 81-35.2004, условия производства строительных работ внутри здания принимаются как стесненные (Таблица 3.п.1,таблица 4.п.1):</w:t>
      </w:r>
    </w:p>
    <w:p w:rsidR="00E95F68" w:rsidRPr="00E75A77" w:rsidRDefault="00E95F68" w:rsidP="00BF1FD7">
      <w:pPr>
        <w:pStyle w:val="Style43"/>
        <w:widowControl/>
        <w:numPr>
          <w:ilvl w:val="0"/>
          <w:numId w:val="22"/>
        </w:numPr>
        <w:tabs>
          <w:tab w:val="left" w:pos="782"/>
        </w:tabs>
        <w:spacing w:before="5" w:line="312" w:lineRule="exact"/>
        <w:ind w:left="426" w:right="298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Производство строительных и других работ в существующем здании в стесненных условиях: без отселения жильцов, с наличием в зоне производства работ загромождающих предметов (мебель).</w:t>
      </w:r>
    </w:p>
    <w:p w:rsidR="00E95F68" w:rsidRPr="00E75A77" w:rsidRDefault="00E95F68" w:rsidP="00BF1FD7">
      <w:pPr>
        <w:pStyle w:val="Style44"/>
        <w:widowControl/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Согласно МДС 81-35.2004 условия производства монтажных работ внутри здания при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нимаются как стесненные (таблица 2, п.2):</w:t>
      </w:r>
    </w:p>
    <w:p w:rsidR="00E95F68" w:rsidRPr="00E75A77" w:rsidRDefault="00E95F68" w:rsidP="00BF1FD7">
      <w:pPr>
        <w:pStyle w:val="Style43"/>
        <w:widowControl/>
        <w:numPr>
          <w:ilvl w:val="0"/>
          <w:numId w:val="22"/>
        </w:numPr>
        <w:tabs>
          <w:tab w:val="left" w:pos="782"/>
        </w:tabs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Производство монтажных работ в существующем здании в стесненных условиях: без отселения жильцов, с наличием в зоне производства работ загромождающих предметов (ме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бель).</w:t>
      </w:r>
    </w:p>
    <w:p w:rsidR="00E95F68" w:rsidRPr="00E75A77" w:rsidRDefault="00E95F68" w:rsidP="00BF1FD7">
      <w:pPr>
        <w:pStyle w:val="Style44"/>
        <w:widowControl/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Согласно МДС 81-35.2004 условия производства ремонтно-строительных работ внутри здания принимаются как стесненные (таблица 3, п.2):</w:t>
      </w:r>
    </w:p>
    <w:p w:rsidR="00E95F68" w:rsidRPr="00E75A77" w:rsidRDefault="00E95F68" w:rsidP="00BF1FD7">
      <w:pPr>
        <w:pStyle w:val="Style43"/>
        <w:widowControl/>
        <w:numPr>
          <w:ilvl w:val="0"/>
          <w:numId w:val="22"/>
        </w:numPr>
        <w:tabs>
          <w:tab w:val="left" w:pos="782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Производство ремонтно-строительных работ в существующем здании в стесненных условиях: без отселения жильцов, с наличием в зоне производства работ загромождающих предметов (мебель).</w:t>
      </w:r>
    </w:p>
    <w:p w:rsidR="00E95F68" w:rsidRPr="00E75A77" w:rsidRDefault="00E95F68" w:rsidP="00BF1FD7">
      <w:pPr>
        <w:pStyle w:val="Style44"/>
        <w:widowControl/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Согласно МДС 81-35.2004 условия производства пусконаладочных работ внутри здания принимаются как стесненные (таблица 4, п.2):</w:t>
      </w:r>
    </w:p>
    <w:p w:rsidR="00E95F68" w:rsidRPr="00E75A77" w:rsidRDefault="00E95F68" w:rsidP="00BF1FD7">
      <w:pPr>
        <w:pStyle w:val="Style43"/>
        <w:widowControl/>
        <w:numPr>
          <w:ilvl w:val="0"/>
          <w:numId w:val="22"/>
        </w:numPr>
        <w:tabs>
          <w:tab w:val="left" w:pos="782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Производство пусконаладочных работ в существующем здании в стесненных условиях: без отселения жильцов, с наличием в зоне производства работ загромождающих предметов (мебель).</w:t>
      </w:r>
    </w:p>
    <w:p w:rsidR="00E95F68" w:rsidRPr="00E75A77" w:rsidRDefault="00E95F68" w:rsidP="00BF1FD7">
      <w:pPr>
        <w:pStyle w:val="Style43"/>
        <w:widowControl/>
        <w:numPr>
          <w:ilvl w:val="0"/>
          <w:numId w:val="22"/>
        </w:numPr>
        <w:tabs>
          <w:tab w:val="left" w:pos="782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производстве работ учесть время тишины, с 23:00 до 7:00 производство работ прекратить.</w:t>
      </w:r>
    </w:p>
    <w:p w:rsidR="00E95F68" w:rsidRPr="00E75A77" w:rsidRDefault="00E95F68" w:rsidP="00BF1FD7">
      <w:pPr>
        <w:pStyle w:val="Style43"/>
        <w:widowControl/>
        <w:tabs>
          <w:tab w:val="left" w:pos="782"/>
        </w:tabs>
        <w:spacing w:before="5" w:line="312" w:lineRule="exact"/>
        <w:ind w:left="851" w:firstLine="0"/>
        <w:rPr>
          <w:rFonts w:ascii="Times New Roman" w:hAnsi="Times New Roman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ab/>
      </w:r>
    </w:p>
    <w:p w:rsidR="00E95F68" w:rsidRPr="00E75A77" w:rsidRDefault="00E95F68" w:rsidP="00BF1FD7">
      <w:pPr>
        <w:pStyle w:val="Style64"/>
        <w:widowControl/>
        <w:spacing w:before="182"/>
        <w:ind w:left="426" w:right="124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8.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</w:t>
      </w:r>
    </w:p>
    <w:p w:rsidR="00E95F68" w:rsidRPr="00E75A77" w:rsidRDefault="00E95F68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E95F68" w:rsidRPr="00E75A77" w:rsidRDefault="00E95F68" w:rsidP="00BF1FD7">
      <w:pPr>
        <w:pStyle w:val="TableParagraph"/>
        <w:numPr>
          <w:ilvl w:val="0"/>
          <w:numId w:val="22"/>
        </w:numPr>
        <w:ind w:left="426" w:firstLine="425"/>
        <w:rPr>
          <w:rStyle w:val="FontStyle96"/>
          <w:rFonts w:ascii="Times New Roman" w:hAnsi="Times New Roman" w:cs="Arial Narrow"/>
          <w:i w:val="0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Данный пункт не разрабатывался, т.к. работы по капитальному ремонту план</w:t>
      </w:r>
      <w:r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ируется проводить внутри здания.</w:t>
      </w:r>
    </w:p>
    <w:p w:rsidR="00E95F68" w:rsidRDefault="00E95F68" w:rsidP="00BF1FD7">
      <w:pPr>
        <w:pStyle w:val="Style39"/>
        <w:widowControl/>
        <w:spacing w:before="67" w:line="365" w:lineRule="exact"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E95F68" w:rsidRDefault="00E95F68" w:rsidP="00BF1FD7">
      <w:pPr>
        <w:pStyle w:val="Style39"/>
        <w:widowControl/>
        <w:spacing w:before="67" w:line="365" w:lineRule="exact"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E95F68" w:rsidRDefault="00E95F68" w:rsidP="00BF1FD7">
      <w:pPr>
        <w:pStyle w:val="Style39"/>
        <w:widowControl/>
        <w:spacing w:before="67" w:line="365" w:lineRule="exact"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E95F68" w:rsidRPr="00E75A77" w:rsidRDefault="00E95F68" w:rsidP="00BF1FD7">
      <w:pPr>
        <w:pStyle w:val="Style39"/>
        <w:widowControl/>
        <w:spacing w:before="67" w:line="365" w:lineRule="exact"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9. Обоснование принятой организационно-технологической схемы,</w:t>
      </w:r>
    </w:p>
    <w:p w:rsidR="00E95F68" w:rsidRPr="00E75A77" w:rsidRDefault="00E95F68" w:rsidP="00BF1FD7">
      <w:pPr>
        <w:pStyle w:val="Style64"/>
        <w:widowControl/>
        <w:ind w:left="851" w:right="13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определяющей последовательность капитального ремонта и обеспечивающей соблюдение установленных в календарном плане сроков завершения капремонта (его этапов)</w:t>
      </w:r>
    </w:p>
    <w:p w:rsidR="00E95F68" w:rsidRPr="00E75A77" w:rsidRDefault="00E95F68" w:rsidP="00BF1FD7">
      <w:pPr>
        <w:pStyle w:val="Style41"/>
        <w:widowControl/>
        <w:spacing w:before="77" w:line="360" w:lineRule="auto"/>
        <w:ind w:firstLine="567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Принято круглогодичное производство работ подрядным спо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собом силами генподрядной организации с привлечением субподрядных организаций. Структура строительной организации - прорабский участок.</w:t>
      </w:r>
    </w:p>
    <w:p w:rsidR="00E95F68" w:rsidRPr="00E75A77" w:rsidRDefault="00E95F68" w:rsidP="00BF1FD7">
      <w:pPr>
        <w:pStyle w:val="Style41"/>
        <w:widowControl/>
        <w:spacing w:before="5" w:line="360" w:lineRule="auto"/>
        <w:ind w:firstLine="567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Снабжение строительными конструкциями, материалами и изделиями обеспечивается подрядчиками-исполнителями работ с доставкой их автотранспортом.</w:t>
      </w:r>
    </w:p>
    <w:p w:rsidR="00E95F68" w:rsidRPr="00E75A77" w:rsidRDefault="00E95F68" w:rsidP="00BF1FD7">
      <w:pPr>
        <w:pStyle w:val="Style41"/>
        <w:widowControl/>
        <w:spacing w:line="360" w:lineRule="auto"/>
        <w:ind w:firstLine="567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процессе капитального ремонта необходимо организовать контроль и приемку поступающих конструкций, деталей и материалов.</w:t>
      </w:r>
    </w:p>
    <w:p w:rsidR="00E95F68" w:rsidRPr="00E75A77" w:rsidRDefault="00E95F68" w:rsidP="00BF1FD7">
      <w:pPr>
        <w:pStyle w:val="TableParagraph"/>
        <w:spacing w:line="360" w:lineRule="auto"/>
        <w:ind w:right="157" w:firstLine="567"/>
        <w:rPr>
          <w:rFonts w:ascii="Times New Roman" w:hAnsi="Times New Roman"/>
          <w:sz w:val="20"/>
          <w:szCs w:val="20"/>
          <w:lang w:val="ru-RU"/>
        </w:rPr>
      </w:pP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z w:val="20"/>
          <w:szCs w:val="20"/>
          <w:lang w:val="ru-RU"/>
        </w:rPr>
        <w:t>рг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низ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ци</w:t>
      </w:r>
      <w:r w:rsidRPr="00E75A77">
        <w:rPr>
          <w:rFonts w:ascii="Times New Roman" w:hAnsi="Times New Roman"/>
          <w:sz w:val="20"/>
          <w:szCs w:val="20"/>
          <w:lang w:val="ru-RU"/>
        </w:rPr>
        <w:t>я</w:t>
      </w:r>
      <w:r w:rsidRPr="00E75A77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капитального ремонта</w:t>
      </w:r>
      <w:r w:rsidRPr="00E75A77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дол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ж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об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ес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еч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ва</w:t>
      </w:r>
      <w:r w:rsidRPr="00E75A77">
        <w:rPr>
          <w:rFonts w:ascii="Times New Roman" w:hAnsi="Times New Roman"/>
          <w:sz w:val="20"/>
          <w:szCs w:val="20"/>
          <w:lang w:val="ru-RU"/>
        </w:rPr>
        <w:t>ть</w:t>
      </w:r>
      <w:r w:rsidRPr="00E75A77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ц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ав</w:t>
      </w:r>
      <w:r w:rsidRPr="00E75A77">
        <w:rPr>
          <w:rFonts w:ascii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нн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ть</w:t>
      </w:r>
      <w:r w:rsidRPr="00E75A77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всех </w:t>
      </w:r>
      <w:r w:rsidRPr="00E75A77">
        <w:rPr>
          <w:rFonts w:ascii="Times New Roman" w:hAnsi="Times New Roman"/>
          <w:sz w:val="20"/>
          <w:szCs w:val="20"/>
          <w:lang w:val="ru-RU"/>
        </w:rPr>
        <w:t>орг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низ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ц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z w:val="20"/>
          <w:szCs w:val="20"/>
          <w:lang w:val="ru-RU"/>
        </w:rPr>
        <w:t>,</w:t>
      </w:r>
      <w:r w:rsidRPr="00E75A77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чес</w:t>
      </w:r>
      <w:r w:rsidRPr="00E75A77">
        <w:rPr>
          <w:rFonts w:ascii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z w:val="20"/>
          <w:szCs w:val="20"/>
          <w:lang w:val="ru-RU"/>
        </w:rPr>
        <w:t xml:space="preserve"> и</w:t>
      </w:r>
      <w:r w:rsidRPr="00E75A77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олог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чес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ш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 xml:space="preserve"> н</w:t>
      </w:r>
      <w:r w:rsidRPr="00E75A77">
        <w:rPr>
          <w:rFonts w:ascii="Times New Roman" w:hAnsi="Times New Roman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до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же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ни</w:t>
      </w:r>
      <w:r w:rsidRPr="00E75A77">
        <w:rPr>
          <w:rFonts w:ascii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ко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еч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ого 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3"/>
          <w:sz w:val="20"/>
          <w:szCs w:val="20"/>
          <w:lang w:val="ru-RU"/>
        </w:rPr>
        <w:t>з</w:t>
      </w:r>
      <w:r w:rsidRPr="00E75A77">
        <w:rPr>
          <w:rFonts w:ascii="Times New Roman" w:hAnsi="Times New Roman"/>
          <w:spacing w:val="-8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z w:val="20"/>
          <w:szCs w:val="20"/>
          <w:lang w:val="ru-RU"/>
        </w:rPr>
        <w:t>льт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z w:val="20"/>
          <w:szCs w:val="20"/>
          <w:lang w:val="ru-RU"/>
        </w:rPr>
        <w:t>та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вв</w:t>
      </w:r>
      <w:r w:rsidRPr="00E75A77">
        <w:rPr>
          <w:rFonts w:ascii="Times New Roman" w:hAnsi="Times New Roman"/>
          <w:sz w:val="20"/>
          <w:szCs w:val="20"/>
          <w:lang w:val="ru-RU"/>
        </w:rPr>
        <w:t>ода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й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объ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3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z w:val="20"/>
          <w:szCs w:val="20"/>
          <w:lang w:val="ru-RU"/>
        </w:rPr>
        <w:t>та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об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z w:val="20"/>
          <w:szCs w:val="20"/>
          <w:lang w:val="ru-RU"/>
        </w:rPr>
        <w:t>од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мы</w:t>
      </w:r>
      <w:r w:rsidRPr="00E75A77">
        <w:rPr>
          <w:rFonts w:ascii="Times New Roman" w:hAnsi="Times New Roman"/>
          <w:sz w:val="20"/>
          <w:szCs w:val="20"/>
          <w:lang w:val="ru-RU"/>
        </w:rPr>
        <w:t>м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ачес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z w:val="20"/>
          <w:szCs w:val="20"/>
          <w:lang w:val="ru-RU"/>
        </w:rPr>
        <w:t>ом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ро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ки</w:t>
      </w:r>
      <w:r w:rsidRPr="00E75A77">
        <w:rPr>
          <w:rFonts w:ascii="Times New Roman" w:hAnsi="Times New Roman"/>
          <w:sz w:val="20"/>
          <w:szCs w:val="20"/>
          <w:lang w:val="ru-RU"/>
        </w:rPr>
        <w:t>.</w:t>
      </w:r>
    </w:p>
    <w:p w:rsidR="00E95F68" w:rsidRPr="003E6109" w:rsidRDefault="00E95F68" w:rsidP="00BF1FD7">
      <w:pPr>
        <w:pStyle w:val="TableParagraph"/>
        <w:spacing w:line="360" w:lineRule="auto"/>
        <w:ind w:right="152" w:firstLine="567"/>
        <w:rPr>
          <w:rFonts w:ascii="Times New Roman" w:hAnsi="Times New Roman"/>
          <w:sz w:val="20"/>
          <w:szCs w:val="20"/>
          <w:lang w:val="ru-RU"/>
        </w:rPr>
      </w:pP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одгото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z w:val="20"/>
          <w:szCs w:val="20"/>
          <w:lang w:val="ru-RU"/>
        </w:rPr>
        <w:t>ка</w:t>
      </w:r>
      <w:r w:rsidRPr="00E75A77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тро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ь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47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объ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кта</w:t>
      </w:r>
      <w:r w:rsidRPr="00E75A77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ма</w:t>
      </w:r>
      <w:r w:rsidRPr="00E75A77">
        <w:rPr>
          <w:rFonts w:ascii="Times New Roman" w:hAnsi="Times New Roman"/>
          <w:sz w:val="20"/>
          <w:szCs w:val="20"/>
          <w:lang w:val="ru-RU"/>
        </w:rPr>
        <w:t>тр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вае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5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3"/>
          <w:sz w:val="20"/>
          <w:szCs w:val="20"/>
          <w:lang w:val="ru-RU"/>
        </w:rPr>
        <w:t>з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ч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ни</w:t>
      </w:r>
      <w:r w:rsidRPr="00E75A77">
        <w:rPr>
          <w:rFonts w:ascii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ро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кт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-сме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ой до</w:t>
      </w:r>
      <w:r w:rsidRPr="00E75A77">
        <w:rPr>
          <w:rFonts w:ascii="Times New Roman" w:hAnsi="Times New Roman"/>
          <w:spacing w:val="3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ме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ции</w:t>
      </w:r>
      <w:r w:rsidRPr="00E75A77">
        <w:rPr>
          <w:rFonts w:ascii="Times New Roman" w:hAnsi="Times New Roman"/>
          <w:sz w:val="20"/>
          <w:szCs w:val="20"/>
          <w:lang w:val="ru-RU"/>
        </w:rPr>
        <w:t>,</w:t>
      </w:r>
      <w:r w:rsidRPr="00E75A77">
        <w:rPr>
          <w:rFonts w:ascii="Times New Roman" w:hAnsi="Times New Roman"/>
          <w:spacing w:val="50"/>
          <w:sz w:val="20"/>
          <w:szCs w:val="20"/>
          <w:lang w:val="ru-RU"/>
        </w:rPr>
        <w:t xml:space="preserve"> </w:t>
      </w:r>
      <w:r w:rsidRPr="003E6109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3E6109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3E6109">
        <w:rPr>
          <w:rFonts w:ascii="Times New Roman" w:hAnsi="Times New Roman"/>
          <w:sz w:val="20"/>
          <w:szCs w:val="20"/>
          <w:lang w:val="ru-RU"/>
        </w:rPr>
        <w:t>ло</w:t>
      </w:r>
      <w:r w:rsidRPr="003E6109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3E6109">
        <w:rPr>
          <w:rFonts w:ascii="Times New Roman" w:hAnsi="Times New Roman"/>
          <w:spacing w:val="3"/>
          <w:sz w:val="20"/>
          <w:szCs w:val="20"/>
          <w:lang w:val="ru-RU"/>
        </w:rPr>
        <w:t>и</w:t>
      </w:r>
      <w:r w:rsidRPr="003E6109">
        <w:rPr>
          <w:rFonts w:ascii="Times New Roman" w:hAnsi="Times New Roman"/>
          <w:sz w:val="20"/>
          <w:szCs w:val="20"/>
          <w:lang w:val="ru-RU"/>
        </w:rPr>
        <w:t>й</w:t>
      </w:r>
      <w:r w:rsidRPr="003E6109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3E6109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3E6109">
        <w:rPr>
          <w:rFonts w:ascii="Times New Roman" w:hAnsi="Times New Roman"/>
          <w:sz w:val="20"/>
          <w:szCs w:val="20"/>
          <w:lang w:val="ru-RU"/>
        </w:rPr>
        <w:t>тро</w:t>
      </w:r>
      <w:r w:rsidRPr="003E6109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3E6109">
        <w:rPr>
          <w:rFonts w:ascii="Times New Roman" w:hAnsi="Times New Roman"/>
          <w:sz w:val="20"/>
          <w:szCs w:val="20"/>
          <w:lang w:val="ru-RU"/>
        </w:rPr>
        <w:t>т</w:t>
      </w:r>
      <w:r w:rsidRPr="003E6109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3E6109">
        <w:rPr>
          <w:rFonts w:ascii="Times New Roman" w:hAnsi="Times New Roman"/>
          <w:sz w:val="20"/>
          <w:szCs w:val="20"/>
          <w:lang w:val="ru-RU"/>
        </w:rPr>
        <w:t>ль</w:t>
      </w:r>
      <w:r w:rsidRPr="003E6109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3E6109">
        <w:rPr>
          <w:rFonts w:ascii="Times New Roman" w:hAnsi="Times New Roman"/>
          <w:sz w:val="20"/>
          <w:szCs w:val="20"/>
          <w:lang w:val="ru-RU"/>
        </w:rPr>
        <w:t>т</w:t>
      </w:r>
      <w:r w:rsidRPr="003E6109">
        <w:rPr>
          <w:rFonts w:ascii="Times New Roman" w:hAnsi="Times New Roman"/>
          <w:spacing w:val="-1"/>
          <w:sz w:val="20"/>
          <w:szCs w:val="20"/>
          <w:lang w:val="ru-RU"/>
        </w:rPr>
        <w:t>ва</w:t>
      </w:r>
      <w:r w:rsidRPr="003E6109">
        <w:rPr>
          <w:rFonts w:ascii="Times New Roman" w:hAnsi="Times New Roman"/>
          <w:sz w:val="20"/>
          <w:szCs w:val="20"/>
          <w:lang w:val="ru-RU"/>
        </w:rPr>
        <w:t>,</w:t>
      </w:r>
      <w:r w:rsidRPr="003E6109">
        <w:rPr>
          <w:rFonts w:ascii="Times New Roman" w:hAnsi="Times New Roman"/>
          <w:spacing w:val="48"/>
          <w:sz w:val="20"/>
          <w:szCs w:val="20"/>
          <w:lang w:val="ru-RU"/>
        </w:rPr>
        <w:t xml:space="preserve"> </w:t>
      </w:r>
      <w:r w:rsidRPr="003E6109">
        <w:rPr>
          <w:rFonts w:ascii="Times New Roman" w:hAnsi="Times New Roman"/>
          <w:sz w:val="20"/>
          <w:szCs w:val="20"/>
          <w:lang w:val="ru-RU"/>
        </w:rPr>
        <w:t>р</w:t>
      </w:r>
      <w:r w:rsidRPr="003E6109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3E6109">
        <w:rPr>
          <w:rFonts w:ascii="Times New Roman" w:hAnsi="Times New Roman"/>
          <w:spacing w:val="1"/>
          <w:sz w:val="20"/>
          <w:szCs w:val="20"/>
          <w:lang w:val="ru-RU"/>
        </w:rPr>
        <w:t>з</w:t>
      </w:r>
      <w:r w:rsidRPr="003E6109">
        <w:rPr>
          <w:rFonts w:ascii="Times New Roman" w:hAnsi="Times New Roman"/>
          <w:sz w:val="20"/>
          <w:szCs w:val="20"/>
          <w:lang w:val="ru-RU"/>
        </w:rPr>
        <w:t>р</w:t>
      </w:r>
      <w:r w:rsidRPr="003E6109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3E6109">
        <w:rPr>
          <w:rFonts w:ascii="Times New Roman" w:hAnsi="Times New Roman"/>
          <w:sz w:val="20"/>
          <w:szCs w:val="20"/>
          <w:lang w:val="ru-RU"/>
        </w:rPr>
        <w:t>бот</w:t>
      </w:r>
      <w:r w:rsidRPr="003E6109">
        <w:rPr>
          <w:rFonts w:ascii="Times New Roman" w:hAnsi="Times New Roman"/>
          <w:spacing w:val="3"/>
          <w:sz w:val="20"/>
          <w:szCs w:val="20"/>
          <w:lang w:val="ru-RU"/>
        </w:rPr>
        <w:t>к</w:t>
      </w:r>
      <w:r w:rsidRPr="003E6109">
        <w:rPr>
          <w:rFonts w:ascii="Times New Roman" w:hAnsi="Times New Roman"/>
          <w:sz w:val="20"/>
          <w:szCs w:val="20"/>
          <w:lang w:val="ru-RU"/>
        </w:rPr>
        <w:t>у</w:t>
      </w:r>
      <w:r w:rsidRPr="003E6109">
        <w:rPr>
          <w:rFonts w:ascii="Times New Roman" w:hAnsi="Times New Roman"/>
          <w:spacing w:val="43"/>
          <w:sz w:val="20"/>
          <w:szCs w:val="20"/>
          <w:lang w:val="ru-RU"/>
        </w:rPr>
        <w:t xml:space="preserve"> </w:t>
      </w:r>
      <w:r w:rsidRPr="003E6109">
        <w:rPr>
          <w:rFonts w:ascii="Times New Roman" w:hAnsi="Times New Roman"/>
          <w:spacing w:val="-1"/>
          <w:sz w:val="20"/>
          <w:szCs w:val="20"/>
          <w:lang w:val="ru-RU"/>
        </w:rPr>
        <w:t>ПП</w:t>
      </w:r>
      <w:r w:rsidRPr="003E6109">
        <w:rPr>
          <w:rFonts w:ascii="Times New Roman" w:hAnsi="Times New Roman"/>
          <w:sz w:val="20"/>
          <w:szCs w:val="20"/>
          <w:lang w:val="ru-RU"/>
        </w:rPr>
        <w:t>Р,</w:t>
      </w:r>
      <w:r w:rsidRPr="003E6109">
        <w:rPr>
          <w:rFonts w:ascii="Times New Roman" w:hAnsi="Times New Roman"/>
          <w:spacing w:val="48"/>
          <w:sz w:val="20"/>
          <w:szCs w:val="20"/>
          <w:lang w:val="ru-RU"/>
        </w:rPr>
        <w:t xml:space="preserve"> </w:t>
      </w:r>
      <w:r w:rsidRPr="003E6109">
        <w:rPr>
          <w:rFonts w:ascii="Times New Roman" w:hAnsi="Times New Roman"/>
          <w:spacing w:val="-1"/>
          <w:sz w:val="20"/>
          <w:szCs w:val="20"/>
          <w:lang w:val="ru-RU"/>
        </w:rPr>
        <w:t>вы</w:t>
      </w:r>
      <w:r w:rsidRPr="003E6109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3E6109">
        <w:rPr>
          <w:rFonts w:ascii="Times New Roman" w:hAnsi="Times New Roman"/>
          <w:sz w:val="20"/>
          <w:szCs w:val="20"/>
          <w:lang w:val="ru-RU"/>
        </w:rPr>
        <w:t>ол</w:t>
      </w:r>
      <w:r w:rsidRPr="003E6109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3E6109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3E6109">
        <w:rPr>
          <w:rFonts w:ascii="Times New Roman" w:hAnsi="Times New Roman"/>
          <w:spacing w:val="1"/>
          <w:sz w:val="20"/>
          <w:szCs w:val="20"/>
          <w:lang w:val="ru-RU"/>
        </w:rPr>
        <w:t>ни</w:t>
      </w:r>
      <w:r w:rsidRPr="003E6109">
        <w:rPr>
          <w:rFonts w:ascii="Times New Roman" w:hAnsi="Times New Roman"/>
          <w:sz w:val="20"/>
          <w:szCs w:val="20"/>
          <w:lang w:val="ru-RU"/>
        </w:rPr>
        <w:t>е</w:t>
      </w:r>
      <w:r w:rsidRPr="003E6109">
        <w:rPr>
          <w:rFonts w:ascii="Times New Roman" w:hAnsi="Times New Roman"/>
          <w:spacing w:val="47"/>
          <w:sz w:val="20"/>
          <w:szCs w:val="20"/>
          <w:lang w:val="ru-RU"/>
        </w:rPr>
        <w:t xml:space="preserve"> </w:t>
      </w:r>
      <w:r w:rsidRPr="003E6109">
        <w:rPr>
          <w:rFonts w:ascii="Times New Roman" w:hAnsi="Times New Roman"/>
          <w:sz w:val="20"/>
          <w:szCs w:val="20"/>
          <w:lang w:val="ru-RU"/>
        </w:rPr>
        <w:t>р</w:t>
      </w:r>
      <w:r w:rsidRPr="003E6109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3E6109">
        <w:rPr>
          <w:rFonts w:ascii="Times New Roman" w:hAnsi="Times New Roman"/>
          <w:sz w:val="20"/>
          <w:szCs w:val="20"/>
          <w:lang w:val="ru-RU"/>
        </w:rPr>
        <w:t>бот</w:t>
      </w:r>
      <w:r w:rsidRPr="003E6109">
        <w:rPr>
          <w:rFonts w:ascii="Times New Roman" w:hAnsi="Times New Roman"/>
          <w:spacing w:val="48"/>
          <w:sz w:val="20"/>
          <w:szCs w:val="20"/>
          <w:lang w:val="ru-RU"/>
        </w:rPr>
        <w:t xml:space="preserve"> </w:t>
      </w:r>
      <w:r w:rsidRPr="003E6109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3E6109">
        <w:rPr>
          <w:rFonts w:ascii="Times New Roman" w:hAnsi="Times New Roman"/>
          <w:sz w:val="20"/>
          <w:szCs w:val="20"/>
          <w:lang w:val="ru-RU"/>
        </w:rPr>
        <w:t>одгото</w:t>
      </w:r>
      <w:r w:rsidRPr="003E6109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3E6109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3E6109">
        <w:rPr>
          <w:rFonts w:ascii="Times New Roman" w:hAnsi="Times New Roman"/>
          <w:sz w:val="20"/>
          <w:szCs w:val="20"/>
          <w:lang w:val="ru-RU"/>
        </w:rPr>
        <w:t>т</w:t>
      </w:r>
      <w:r w:rsidRPr="003E6109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3E6109">
        <w:rPr>
          <w:rFonts w:ascii="Times New Roman" w:hAnsi="Times New Roman"/>
          <w:spacing w:val="-3"/>
          <w:sz w:val="20"/>
          <w:szCs w:val="20"/>
          <w:lang w:val="ru-RU"/>
        </w:rPr>
        <w:t>л</w:t>
      </w:r>
      <w:r w:rsidRPr="003E6109">
        <w:rPr>
          <w:rFonts w:ascii="Times New Roman" w:hAnsi="Times New Roman"/>
          <w:sz w:val="20"/>
          <w:szCs w:val="20"/>
          <w:lang w:val="ru-RU"/>
        </w:rPr>
        <w:t>ь</w:t>
      </w:r>
      <w:r w:rsidRPr="003E6109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3E6109">
        <w:rPr>
          <w:rFonts w:ascii="Times New Roman" w:hAnsi="Times New Roman"/>
          <w:sz w:val="20"/>
          <w:szCs w:val="20"/>
          <w:lang w:val="ru-RU"/>
        </w:rPr>
        <w:t xml:space="preserve">ого </w:t>
      </w:r>
      <w:r w:rsidRPr="003E6109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3E6109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3E6109">
        <w:rPr>
          <w:rFonts w:ascii="Times New Roman" w:hAnsi="Times New Roman"/>
          <w:sz w:val="20"/>
          <w:szCs w:val="20"/>
          <w:lang w:val="ru-RU"/>
        </w:rPr>
        <w:t>р</w:t>
      </w:r>
      <w:r w:rsidRPr="003E6109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3E6109">
        <w:rPr>
          <w:rFonts w:ascii="Times New Roman" w:hAnsi="Times New Roman"/>
          <w:sz w:val="20"/>
          <w:szCs w:val="20"/>
          <w:lang w:val="ru-RU"/>
        </w:rPr>
        <w:t>од</w:t>
      </w:r>
      <w:r w:rsidRPr="003E6109">
        <w:rPr>
          <w:rFonts w:ascii="Times New Roman" w:hAnsi="Times New Roman"/>
          <w:spacing w:val="-1"/>
          <w:sz w:val="20"/>
          <w:szCs w:val="20"/>
          <w:lang w:val="ru-RU"/>
        </w:rPr>
        <w:t>а.</w:t>
      </w:r>
    </w:p>
    <w:p w:rsidR="00E95F68" w:rsidRPr="003E6109" w:rsidRDefault="00E95F68" w:rsidP="00807790">
      <w:pPr>
        <w:pStyle w:val="Style41"/>
        <w:widowControl/>
        <w:spacing w:line="360" w:lineRule="auto"/>
        <w:ind w:firstLine="567"/>
        <w:rPr>
          <w:rFonts w:ascii="Times New Roman" w:hAnsi="Times New Roman"/>
          <w:sz w:val="20"/>
          <w:szCs w:val="20"/>
        </w:rPr>
      </w:pPr>
    </w:p>
    <w:p w:rsidR="00E95F68" w:rsidRPr="003E6109" w:rsidRDefault="00E95F68" w:rsidP="00807790">
      <w:pPr>
        <w:pStyle w:val="Style41"/>
        <w:widowControl/>
        <w:spacing w:line="36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3E6109">
        <w:rPr>
          <w:rFonts w:ascii="Times New Roman" w:hAnsi="Times New Roman"/>
          <w:b/>
          <w:sz w:val="20"/>
          <w:szCs w:val="20"/>
        </w:rPr>
        <w:t>К</w:t>
      </w:r>
      <w:r w:rsidRPr="003E6109">
        <w:rPr>
          <w:rFonts w:ascii="Times New Roman" w:hAnsi="Times New Roman"/>
          <w:b/>
          <w:spacing w:val="-1"/>
          <w:sz w:val="20"/>
          <w:szCs w:val="20"/>
        </w:rPr>
        <w:t>а</w:t>
      </w:r>
      <w:r w:rsidRPr="003E6109">
        <w:rPr>
          <w:rFonts w:ascii="Times New Roman" w:hAnsi="Times New Roman"/>
          <w:b/>
          <w:spacing w:val="1"/>
          <w:sz w:val="20"/>
          <w:szCs w:val="20"/>
        </w:rPr>
        <w:t>пи</w:t>
      </w:r>
      <w:r w:rsidRPr="003E6109">
        <w:rPr>
          <w:rFonts w:ascii="Times New Roman" w:hAnsi="Times New Roman"/>
          <w:b/>
          <w:sz w:val="20"/>
          <w:szCs w:val="20"/>
        </w:rPr>
        <w:t>т</w:t>
      </w:r>
      <w:r w:rsidRPr="003E6109">
        <w:rPr>
          <w:rFonts w:ascii="Times New Roman" w:hAnsi="Times New Roman"/>
          <w:b/>
          <w:spacing w:val="-1"/>
          <w:sz w:val="20"/>
          <w:szCs w:val="20"/>
        </w:rPr>
        <w:t>а</w:t>
      </w:r>
      <w:r w:rsidRPr="003E6109">
        <w:rPr>
          <w:rFonts w:ascii="Times New Roman" w:hAnsi="Times New Roman"/>
          <w:b/>
          <w:sz w:val="20"/>
          <w:szCs w:val="20"/>
        </w:rPr>
        <w:t>л</w:t>
      </w:r>
      <w:r w:rsidRPr="003E6109">
        <w:rPr>
          <w:rFonts w:ascii="Times New Roman" w:hAnsi="Times New Roman"/>
          <w:b/>
          <w:spacing w:val="-2"/>
          <w:sz w:val="20"/>
          <w:szCs w:val="20"/>
        </w:rPr>
        <w:t>ь</w:t>
      </w:r>
      <w:r w:rsidRPr="003E6109">
        <w:rPr>
          <w:rFonts w:ascii="Times New Roman" w:hAnsi="Times New Roman"/>
          <w:b/>
          <w:spacing w:val="1"/>
          <w:sz w:val="20"/>
          <w:szCs w:val="20"/>
        </w:rPr>
        <w:t>н</w:t>
      </w:r>
      <w:r w:rsidRPr="003E6109">
        <w:rPr>
          <w:rFonts w:ascii="Times New Roman" w:hAnsi="Times New Roman"/>
          <w:b/>
          <w:spacing w:val="-1"/>
          <w:sz w:val="20"/>
          <w:szCs w:val="20"/>
        </w:rPr>
        <w:t>ы</w:t>
      </w:r>
      <w:r w:rsidRPr="003E6109">
        <w:rPr>
          <w:rFonts w:ascii="Times New Roman" w:hAnsi="Times New Roman"/>
          <w:b/>
          <w:sz w:val="20"/>
          <w:szCs w:val="20"/>
        </w:rPr>
        <w:t>м</w:t>
      </w:r>
      <w:r w:rsidRPr="003E6109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3E6109">
        <w:rPr>
          <w:rFonts w:ascii="Times New Roman" w:hAnsi="Times New Roman"/>
          <w:b/>
          <w:sz w:val="20"/>
          <w:szCs w:val="20"/>
        </w:rPr>
        <w:t>р</w:t>
      </w:r>
      <w:r w:rsidRPr="003E6109">
        <w:rPr>
          <w:rFonts w:ascii="Times New Roman" w:hAnsi="Times New Roman"/>
          <w:b/>
          <w:spacing w:val="-1"/>
          <w:sz w:val="20"/>
          <w:szCs w:val="20"/>
        </w:rPr>
        <w:t>ем</w:t>
      </w:r>
      <w:r w:rsidRPr="003E6109">
        <w:rPr>
          <w:rFonts w:ascii="Times New Roman" w:hAnsi="Times New Roman"/>
          <w:b/>
          <w:sz w:val="20"/>
          <w:szCs w:val="20"/>
        </w:rPr>
        <w:t>о</w:t>
      </w:r>
      <w:r w:rsidRPr="003E6109">
        <w:rPr>
          <w:rFonts w:ascii="Times New Roman" w:hAnsi="Times New Roman"/>
          <w:b/>
          <w:spacing w:val="1"/>
          <w:sz w:val="20"/>
          <w:szCs w:val="20"/>
        </w:rPr>
        <w:t>н</w:t>
      </w:r>
      <w:r w:rsidRPr="003E6109">
        <w:rPr>
          <w:rFonts w:ascii="Times New Roman" w:hAnsi="Times New Roman"/>
          <w:b/>
          <w:sz w:val="20"/>
          <w:szCs w:val="20"/>
        </w:rPr>
        <w:t>том</w:t>
      </w:r>
      <w:r w:rsidRPr="003E6109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3E6109">
        <w:rPr>
          <w:rFonts w:ascii="Times New Roman" w:hAnsi="Times New Roman"/>
          <w:b/>
          <w:sz w:val="20"/>
          <w:szCs w:val="20"/>
        </w:rPr>
        <w:t xml:space="preserve">крыши здания </w:t>
      </w:r>
      <w:r w:rsidRPr="003E6109">
        <w:rPr>
          <w:rFonts w:ascii="Times New Roman" w:hAnsi="Times New Roman"/>
          <w:b/>
          <w:spacing w:val="1"/>
          <w:sz w:val="20"/>
          <w:szCs w:val="20"/>
        </w:rPr>
        <w:t>п</w:t>
      </w:r>
      <w:r w:rsidRPr="003E6109">
        <w:rPr>
          <w:rFonts w:ascii="Times New Roman" w:hAnsi="Times New Roman"/>
          <w:b/>
          <w:sz w:val="20"/>
          <w:szCs w:val="20"/>
        </w:rPr>
        <w:t>р</w:t>
      </w:r>
      <w:r w:rsidRPr="003E6109">
        <w:rPr>
          <w:rFonts w:ascii="Times New Roman" w:hAnsi="Times New Roman"/>
          <w:b/>
          <w:spacing w:val="-1"/>
          <w:sz w:val="20"/>
          <w:szCs w:val="20"/>
        </w:rPr>
        <w:t>е</w:t>
      </w:r>
      <w:r w:rsidRPr="003E6109">
        <w:rPr>
          <w:rFonts w:ascii="Times New Roman" w:hAnsi="Times New Roman"/>
          <w:b/>
          <w:spacing w:val="2"/>
          <w:sz w:val="20"/>
          <w:szCs w:val="20"/>
        </w:rPr>
        <w:t>д</w:t>
      </w:r>
      <w:r w:rsidRPr="003E6109">
        <w:rPr>
          <w:rFonts w:ascii="Times New Roman" w:hAnsi="Times New Roman"/>
          <w:b/>
          <w:spacing w:val="-5"/>
          <w:sz w:val="20"/>
          <w:szCs w:val="20"/>
        </w:rPr>
        <w:t>у</w:t>
      </w:r>
      <w:r w:rsidRPr="003E6109">
        <w:rPr>
          <w:rFonts w:ascii="Times New Roman" w:hAnsi="Times New Roman"/>
          <w:b/>
          <w:spacing w:val="1"/>
          <w:sz w:val="20"/>
          <w:szCs w:val="20"/>
        </w:rPr>
        <w:t>с</w:t>
      </w:r>
      <w:r w:rsidRPr="003E6109">
        <w:rPr>
          <w:rFonts w:ascii="Times New Roman" w:hAnsi="Times New Roman"/>
          <w:b/>
          <w:spacing w:val="-1"/>
          <w:sz w:val="20"/>
          <w:szCs w:val="20"/>
        </w:rPr>
        <w:t>ма</w:t>
      </w:r>
      <w:r w:rsidRPr="003E6109">
        <w:rPr>
          <w:rFonts w:ascii="Times New Roman" w:hAnsi="Times New Roman"/>
          <w:b/>
          <w:sz w:val="20"/>
          <w:szCs w:val="20"/>
        </w:rPr>
        <w:t>тр</w:t>
      </w:r>
      <w:r w:rsidRPr="003E6109">
        <w:rPr>
          <w:rFonts w:ascii="Times New Roman" w:hAnsi="Times New Roman"/>
          <w:b/>
          <w:spacing w:val="1"/>
          <w:sz w:val="20"/>
          <w:szCs w:val="20"/>
        </w:rPr>
        <w:t>и</w:t>
      </w:r>
      <w:r w:rsidRPr="003E6109">
        <w:rPr>
          <w:rFonts w:ascii="Times New Roman" w:hAnsi="Times New Roman"/>
          <w:b/>
          <w:spacing w:val="-1"/>
          <w:sz w:val="20"/>
          <w:szCs w:val="20"/>
        </w:rPr>
        <w:t>вае</w:t>
      </w:r>
      <w:r w:rsidRPr="003E6109">
        <w:rPr>
          <w:rFonts w:ascii="Times New Roman" w:hAnsi="Times New Roman"/>
          <w:b/>
          <w:sz w:val="20"/>
          <w:szCs w:val="20"/>
        </w:rPr>
        <w:t>т</w:t>
      </w:r>
      <w:r w:rsidRPr="003E6109">
        <w:rPr>
          <w:rFonts w:ascii="Times New Roman" w:hAnsi="Times New Roman"/>
          <w:b/>
          <w:spacing w:val="-1"/>
          <w:sz w:val="20"/>
          <w:szCs w:val="20"/>
        </w:rPr>
        <w:t>с</w:t>
      </w:r>
      <w:r w:rsidRPr="003E6109">
        <w:rPr>
          <w:rFonts w:ascii="Times New Roman" w:hAnsi="Times New Roman"/>
          <w:b/>
          <w:sz w:val="20"/>
          <w:szCs w:val="20"/>
        </w:rPr>
        <w:t>я:</w:t>
      </w:r>
    </w:p>
    <w:p w:rsidR="00E95F68" w:rsidRPr="003E6109" w:rsidRDefault="00E95F68" w:rsidP="003E6109">
      <w:pPr>
        <w:pStyle w:val="afd"/>
        <w:numPr>
          <w:ilvl w:val="0"/>
          <w:numId w:val="39"/>
        </w:numPr>
        <w:spacing w:before="100" w:beforeAutospacing="1" w:after="120"/>
        <w:contextualSpacing/>
        <w:jc w:val="both"/>
      </w:pPr>
      <w:r w:rsidRPr="003E6109">
        <w:t>Разборка кровли из наплавляемых материалов в 2 слоя</w:t>
      </w:r>
      <w:r w:rsidRPr="003E6109">
        <w:tab/>
        <w:t>.</w:t>
      </w:r>
    </w:p>
    <w:p w:rsidR="00E95F68" w:rsidRPr="003E6109" w:rsidRDefault="00E95F68" w:rsidP="003E6109">
      <w:pPr>
        <w:pStyle w:val="afd"/>
        <w:numPr>
          <w:ilvl w:val="0"/>
          <w:numId w:val="39"/>
        </w:numPr>
        <w:spacing w:before="100" w:beforeAutospacing="1" w:after="120"/>
        <w:contextualSpacing/>
        <w:jc w:val="both"/>
      </w:pPr>
      <w:r w:rsidRPr="003E6109">
        <w:t>Демонтаж стяжки из ц/п раствора.</w:t>
      </w:r>
    </w:p>
    <w:p w:rsidR="00E95F68" w:rsidRPr="003E6109" w:rsidRDefault="00E95F68" w:rsidP="003E6109">
      <w:pPr>
        <w:pStyle w:val="afd"/>
        <w:numPr>
          <w:ilvl w:val="0"/>
          <w:numId w:val="39"/>
        </w:numPr>
        <w:spacing w:before="100" w:beforeAutospacing="1" w:after="120"/>
        <w:contextualSpacing/>
        <w:jc w:val="both"/>
      </w:pPr>
      <w:r w:rsidRPr="003E6109">
        <w:t xml:space="preserve">Устройство стяжки из ц/п раствора толщ. </w:t>
      </w:r>
      <w:smartTag w:uri="urn:schemas-microsoft-com:office:smarttags" w:element="metricconverter">
        <w:smartTagPr>
          <w:attr w:name="ProductID" w:val="30 мм"/>
        </w:smartTagPr>
        <w:r w:rsidRPr="003E6109">
          <w:t>30 мм</w:t>
        </w:r>
      </w:smartTag>
      <w:r w:rsidRPr="003E6109">
        <w:tab/>
        <w:t>.</w:t>
      </w:r>
    </w:p>
    <w:p w:rsidR="00E95F68" w:rsidRPr="003E6109" w:rsidRDefault="00E95F68" w:rsidP="003E6109">
      <w:pPr>
        <w:pStyle w:val="afd"/>
        <w:numPr>
          <w:ilvl w:val="0"/>
          <w:numId w:val="39"/>
        </w:numPr>
        <w:spacing w:before="100" w:beforeAutospacing="1" w:after="120"/>
        <w:contextualSpacing/>
        <w:jc w:val="both"/>
      </w:pPr>
      <w:r w:rsidRPr="003E6109">
        <w:t>Обмазка стяжки праймером технониколь №1</w:t>
      </w:r>
    </w:p>
    <w:p w:rsidR="00E95F68" w:rsidRPr="003E6109" w:rsidRDefault="00E95F68" w:rsidP="003E6109">
      <w:pPr>
        <w:pStyle w:val="afd"/>
        <w:numPr>
          <w:ilvl w:val="0"/>
          <w:numId w:val="39"/>
        </w:numPr>
        <w:spacing w:before="100" w:beforeAutospacing="1" w:after="120"/>
        <w:contextualSpacing/>
        <w:jc w:val="both"/>
      </w:pPr>
      <w:r w:rsidRPr="003E6109">
        <w:t>Устройство кровли из наплавляемых материалов (линоком ТКП, линоком ТПП) в 2 слоя</w:t>
      </w:r>
    </w:p>
    <w:p w:rsidR="00E95F68" w:rsidRPr="003E6109" w:rsidRDefault="00E95F68" w:rsidP="003E6109">
      <w:pPr>
        <w:pStyle w:val="afd"/>
        <w:numPr>
          <w:ilvl w:val="0"/>
          <w:numId w:val="39"/>
        </w:numPr>
        <w:spacing w:before="100" w:beforeAutospacing="1" w:after="120"/>
        <w:contextualSpacing/>
        <w:jc w:val="both"/>
      </w:pPr>
      <w:r w:rsidRPr="003E6109">
        <w:t xml:space="preserve">Устройство ограждений по периметру крыши высотой до </w:t>
      </w:r>
      <w:smartTag w:uri="urn:schemas-microsoft-com:office:smarttags" w:element="metricconverter">
        <w:smartTagPr>
          <w:attr w:name="ProductID" w:val="0,4 м"/>
        </w:smartTagPr>
        <w:r w:rsidRPr="003E6109">
          <w:t>600 мм</w:t>
        </w:r>
      </w:smartTag>
    </w:p>
    <w:p w:rsidR="00E95F68" w:rsidRPr="003E6109" w:rsidRDefault="00E95F68" w:rsidP="003E6109">
      <w:pPr>
        <w:pStyle w:val="afd"/>
        <w:numPr>
          <w:ilvl w:val="0"/>
          <w:numId w:val="39"/>
        </w:numPr>
        <w:spacing w:before="100" w:beforeAutospacing="1" w:after="120"/>
        <w:contextualSpacing/>
        <w:jc w:val="both"/>
      </w:pPr>
      <w:r w:rsidRPr="003E6109">
        <w:t>Смена колпаков над вентшахтами (12 каналов)</w:t>
      </w:r>
      <w:r w:rsidRPr="003E6109">
        <w:tab/>
      </w:r>
    </w:p>
    <w:p w:rsidR="00E95F68" w:rsidRPr="003E6109" w:rsidRDefault="00E95F68" w:rsidP="003E6109">
      <w:pPr>
        <w:pStyle w:val="afd"/>
        <w:numPr>
          <w:ilvl w:val="0"/>
          <w:numId w:val="39"/>
        </w:numPr>
        <w:spacing w:before="100" w:beforeAutospacing="1" w:after="120"/>
        <w:contextualSpacing/>
        <w:jc w:val="both"/>
      </w:pPr>
      <w:r w:rsidRPr="003E6109">
        <w:t>Ремонт кирпичной кладки вентканалов</w:t>
      </w:r>
    </w:p>
    <w:p w:rsidR="00E95F68" w:rsidRDefault="00E95F68" w:rsidP="00CB58B0">
      <w:pPr>
        <w:pStyle w:val="afd"/>
        <w:spacing w:line="360" w:lineRule="auto"/>
        <w:ind w:left="927"/>
        <w:rPr>
          <w:color w:val="FF0000"/>
        </w:rPr>
      </w:pPr>
    </w:p>
    <w:p w:rsidR="00E95F68" w:rsidRPr="00807790" w:rsidRDefault="00E95F68" w:rsidP="00807790">
      <w:pPr>
        <w:pStyle w:val="Style41"/>
        <w:widowControl/>
        <w:spacing w:line="360" w:lineRule="auto"/>
        <w:ind w:firstLine="567"/>
        <w:rPr>
          <w:rFonts w:ascii="Times New Roman" w:hAnsi="Times New Roman"/>
          <w:sz w:val="20"/>
          <w:szCs w:val="20"/>
        </w:rPr>
      </w:pPr>
    </w:p>
    <w:p w:rsidR="00E95F68" w:rsidRPr="00E75A77" w:rsidRDefault="00E95F68" w:rsidP="00BF1FD7">
      <w:pPr>
        <w:pStyle w:val="TableParagraph"/>
        <w:spacing w:before="1" w:line="360" w:lineRule="auto"/>
        <w:ind w:right="153" w:firstLine="567"/>
        <w:rPr>
          <w:rFonts w:ascii="Times New Roman" w:hAnsi="Times New Roman"/>
          <w:sz w:val="20"/>
          <w:szCs w:val="20"/>
          <w:lang w:val="ru-RU"/>
        </w:rPr>
      </w:pP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ро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ктом</w:t>
      </w:r>
      <w:r w:rsidRPr="00E75A77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орг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низ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ц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капитального ремонта</w:t>
      </w:r>
      <w:r w:rsidRPr="00E75A77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см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z w:val="20"/>
          <w:szCs w:val="20"/>
          <w:lang w:val="ru-RU"/>
        </w:rPr>
        <w:t>тр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вае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я</w:t>
      </w:r>
      <w:r w:rsidRPr="00E75A77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3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щ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ес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ть</w:t>
      </w:r>
      <w:r w:rsidRPr="00E75A77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пи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-3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z w:val="20"/>
          <w:szCs w:val="20"/>
          <w:lang w:val="ru-RU"/>
        </w:rPr>
        <w:t>ь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ем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т в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од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z w:val="20"/>
          <w:szCs w:val="20"/>
          <w:lang w:val="ru-RU"/>
        </w:rPr>
        <w:t xml:space="preserve">: 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одгото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ь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hAnsi="Times New Roman"/>
          <w:sz w:val="20"/>
          <w:szCs w:val="20"/>
          <w:lang w:val="ru-RU"/>
        </w:rPr>
        <w:t xml:space="preserve">й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й</w:t>
      </w:r>
      <w:r w:rsidRPr="00E75A77">
        <w:rPr>
          <w:rFonts w:ascii="Times New Roman" w:hAnsi="Times New Roman"/>
          <w:sz w:val="20"/>
          <w:szCs w:val="20"/>
          <w:lang w:val="ru-RU"/>
        </w:rPr>
        <w:t>.</w:t>
      </w:r>
    </w:p>
    <w:p w:rsidR="00E95F68" w:rsidRPr="00E75A77" w:rsidRDefault="00E95F68" w:rsidP="00BF1FD7">
      <w:pPr>
        <w:pStyle w:val="TableParagraph"/>
        <w:spacing w:line="360" w:lineRule="auto"/>
        <w:ind w:firstLine="567"/>
        <w:rPr>
          <w:rFonts w:ascii="Times New Roman" w:hAnsi="Times New Roman"/>
          <w:sz w:val="20"/>
          <w:szCs w:val="20"/>
          <w:lang w:val="ru-RU"/>
        </w:rPr>
      </w:pPr>
      <w:r w:rsidRPr="00E75A77">
        <w:rPr>
          <w:rFonts w:ascii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одгото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ль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3"/>
          <w:sz w:val="20"/>
          <w:szCs w:val="20"/>
          <w:lang w:val="ru-RU"/>
        </w:rPr>
        <w:t>ы</w:t>
      </w:r>
      <w:r w:rsidRPr="00E75A77">
        <w:rPr>
          <w:rFonts w:ascii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 xml:space="preserve"> п</w:t>
      </w:r>
      <w:r w:rsidRPr="00E75A77">
        <w:rPr>
          <w:rFonts w:ascii="Times New Roman" w:hAnsi="Times New Roman"/>
          <w:spacing w:val="-4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од 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ко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ме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 xml:space="preserve">я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ып</w:t>
      </w:r>
      <w:r w:rsidRPr="00E75A77">
        <w:rPr>
          <w:rFonts w:ascii="Times New Roman" w:hAnsi="Times New Roman"/>
          <w:sz w:val="20"/>
          <w:szCs w:val="20"/>
          <w:lang w:val="ru-RU"/>
        </w:rPr>
        <w:t>ол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с</w:t>
      </w:r>
      <w:r w:rsidRPr="00E75A77">
        <w:rPr>
          <w:rFonts w:ascii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z w:val="20"/>
          <w:szCs w:val="20"/>
          <w:lang w:val="ru-RU"/>
        </w:rPr>
        <w:t>ющ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z w:val="20"/>
          <w:szCs w:val="20"/>
          <w:lang w:val="ru-RU"/>
        </w:rPr>
        <w:t>бот:</w:t>
      </w:r>
    </w:p>
    <w:p w:rsidR="00E95F68" w:rsidRPr="00E75A77" w:rsidRDefault="00E95F68" w:rsidP="00BF1FD7">
      <w:pPr>
        <w:pStyle w:val="afd"/>
        <w:widowControl w:val="0"/>
        <w:tabs>
          <w:tab w:val="left" w:pos="845"/>
        </w:tabs>
        <w:spacing w:before="41" w:line="360" w:lineRule="auto"/>
        <w:ind w:left="0" w:right="152" w:firstLine="567"/>
      </w:pPr>
      <w:r w:rsidRPr="00E75A77">
        <w:t xml:space="preserve">- выполнение мер пожарной безопасности; </w:t>
      </w:r>
    </w:p>
    <w:p w:rsidR="00E95F68" w:rsidRPr="00E75A77" w:rsidRDefault="00E95F68" w:rsidP="00BF1FD7">
      <w:pPr>
        <w:pStyle w:val="afd"/>
        <w:widowControl w:val="0"/>
        <w:tabs>
          <w:tab w:val="left" w:pos="845"/>
        </w:tabs>
        <w:spacing w:before="41" w:line="360" w:lineRule="auto"/>
        <w:ind w:left="0" w:right="152" w:firstLine="567"/>
      </w:pPr>
      <w:r w:rsidRPr="00E75A77">
        <w:t>- обучение и инструктаж работников по вопросам безопасности труда</w:t>
      </w:r>
    </w:p>
    <w:p w:rsidR="00E95F68" w:rsidRPr="00E75A77" w:rsidRDefault="00E95F68" w:rsidP="00BF1FD7">
      <w:pPr>
        <w:pStyle w:val="afd"/>
        <w:widowControl w:val="0"/>
        <w:tabs>
          <w:tab w:val="left" w:pos="845"/>
        </w:tabs>
        <w:spacing w:before="41" w:line="360" w:lineRule="auto"/>
        <w:ind w:left="0" w:right="152" w:firstLine="567"/>
      </w:pPr>
      <w:r w:rsidRPr="00E75A77">
        <w:rPr>
          <w:spacing w:val="33"/>
        </w:rPr>
        <w:t>-</w:t>
      </w:r>
      <w:r w:rsidRPr="00E75A77">
        <w:t>орг</w:t>
      </w:r>
      <w:r w:rsidRPr="00E75A77">
        <w:rPr>
          <w:spacing w:val="-1"/>
        </w:rPr>
        <w:t>а</w:t>
      </w:r>
      <w:r w:rsidRPr="00E75A77">
        <w:rPr>
          <w:spacing w:val="1"/>
        </w:rPr>
        <w:t>н</w:t>
      </w:r>
      <w:r w:rsidRPr="00E75A77">
        <w:rPr>
          <w:spacing w:val="-2"/>
        </w:rPr>
        <w:t>и</w:t>
      </w:r>
      <w:r w:rsidRPr="00E75A77">
        <w:rPr>
          <w:spacing w:val="1"/>
        </w:rPr>
        <w:t>з</w:t>
      </w:r>
      <w:r w:rsidRPr="00E75A77">
        <w:rPr>
          <w:spacing w:val="-1"/>
        </w:rPr>
        <w:t>а</w:t>
      </w:r>
      <w:r w:rsidRPr="00E75A77">
        <w:rPr>
          <w:spacing w:val="1"/>
        </w:rPr>
        <w:t>ци</w:t>
      </w:r>
      <w:r w:rsidRPr="00E75A77">
        <w:t>я</w:t>
      </w:r>
      <w:r w:rsidRPr="00E75A77">
        <w:rPr>
          <w:spacing w:val="33"/>
        </w:rPr>
        <w:t xml:space="preserve"> </w:t>
      </w:r>
      <w:r w:rsidRPr="00E75A77">
        <w:rPr>
          <w:spacing w:val="-1"/>
        </w:rPr>
        <w:t>св</w:t>
      </w:r>
      <w:r w:rsidRPr="00E75A77">
        <w:t>я</w:t>
      </w:r>
      <w:r w:rsidRPr="00E75A77">
        <w:rPr>
          <w:spacing w:val="1"/>
        </w:rPr>
        <w:t>з</w:t>
      </w:r>
      <w:r w:rsidRPr="00E75A77">
        <w:t>и</w:t>
      </w:r>
      <w:r w:rsidRPr="00E75A77">
        <w:rPr>
          <w:spacing w:val="32"/>
        </w:rPr>
        <w:t xml:space="preserve"> </w:t>
      </w:r>
      <w:r w:rsidRPr="00E75A77">
        <w:t>для о</w:t>
      </w:r>
      <w:r w:rsidRPr="00E75A77">
        <w:rPr>
          <w:spacing w:val="1"/>
        </w:rPr>
        <w:t>п</w:t>
      </w:r>
      <w:r w:rsidRPr="00E75A77">
        <w:rPr>
          <w:spacing w:val="-1"/>
        </w:rPr>
        <w:t>е</w:t>
      </w:r>
      <w:r w:rsidRPr="00E75A77">
        <w:t>р</w:t>
      </w:r>
      <w:r w:rsidRPr="00E75A77">
        <w:rPr>
          <w:spacing w:val="-1"/>
        </w:rPr>
        <w:t>а</w:t>
      </w:r>
      <w:r w:rsidRPr="00E75A77">
        <w:t>т</w:t>
      </w:r>
      <w:r w:rsidRPr="00E75A77">
        <w:rPr>
          <w:spacing w:val="1"/>
        </w:rPr>
        <w:t>и</w:t>
      </w:r>
      <w:r w:rsidRPr="00E75A77">
        <w:rPr>
          <w:spacing w:val="-1"/>
        </w:rPr>
        <w:t>в</w:t>
      </w:r>
      <w:r w:rsidRPr="00E75A77">
        <w:rPr>
          <w:spacing w:val="1"/>
        </w:rPr>
        <w:t>н</w:t>
      </w:r>
      <w:r w:rsidRPr="00E75A77">
        <w:t>о</w:t>
      </w:r>
      <w:r w:rsidRPr="00E75A77">
        <w:rPr>
          <w:spacing w:val="-1"/>
        </w:rPr>
        <w:t>-</w:t>
      </w:r>
      <w:r w:rsidRPr="00E75A77">
        <w:t>д</w:t>
      </w:r>
      <w:r w:rsidRPr="00E75A77">
        <w:rPr>
          <w:spacing w:val="1"/>
        </w:rPr>
        <w:t>и</w:t>
      </w:r>
      <w:r w:rsidRPr="00E75A77">
        <w:rPr>
          <w:spacing w:val="-1"/>
        </w:rPr>
        <w:t>с</w:t>
      </w:r>
      <w:r w:rsidRPr="00E75A77">
        <w:rPr>
          <w:spacing w:val="1"/>
        </w:rPr>
        <w:t>п</w:t>
      </w:r>
      <w:r w:rsidRPr="00E75A77">
        <w:rPr>
          <w:spacing w:val="-1"/>
        </w:rPr>
        <w:t>е</w:t>
      </w:r>
      <w:r w:rsidRPr="00E75A77">
        <w:t>т</w:t>
      </w:r>
      <w:r w:rsidRPr="00E75A77">
        <w:rPr>
          <w:spacing w:val="-1"/>
        </w:rPr>
        <w:t>че</w:t>
      </w:r>
      <w:r w:rsidRPr="00E75A77">
        <w:t>р</w:t>
      </w:r>
      <w:r w:rsidRPr="00E75A77">
        <w:rPr>
          <w:spacing w:val="-1"/>
        </w:rPr>
        <w:t>с</w:t>
      </w:r>
      <w:r w:rsidRPr="00E75A77">
        <w:t>кого</w:t>
      </w:r>
      <w:r w:rsidRPr="00E75A77">
        <w:rPr>
          <w:spacing w:val="2"/>
        </w:rPr>
        <w:t xml:space="preserve"> </w:t>
      </w:r>
      <w:r w:rsidRPr="00E75A77">
        <w:rPr>
          <w:spacing w:val="-8"/>
        </w:rPr>
        <w:t>у</w:t>
      </w:r>
      <w:r w:rsidRPr="00E75A77">
        <w:rPr>
          <w:spacing w:val="1"/>
        </w:rPr>
        <w:t>п</w:t>
      </w:r>
      <w:r w:rsidRPr="00E75A77">
        <w:rPr>
          <w:spacing w:val="2"/>
        </w:rPr>
        <w:t>р</w:t>
      </w:r>
      <w:r w:rsidRPr="00E75A77">
        <w:rPr>
          <w:spacing w:val="-1"/>
        </w:rPr>
        <w:t>ав</w:t>
      </w:r>
      <w:r w:rsidRPr="00E75A77">
        <w:t>л</w:t>
      </w:r>
      <w:r w:rsidRPr="00E75A77">
        <w:rPr>
          <w:spacing w:val="-1"/>
        </w:rPr>
        <w:t>е</w:t>
      </w:r>
      <w:r w:rsidRPr="00E75A77">
        <w:rPr>
          <w:spacing w:val="1"/>
        </w:rPr>
        <w:t>ни</w:t>
      </w:r>
      <w:r w:rsidRPr="00E75A77">
        <w:t xml:space="preserve">я </w:t>
      </w:r>
      <w:r w:rsidRPr="00E75A77">
        <w:rPr>
          <w:spacing w:val="1"/>
        </w:rPr>
        <w:t>п</w:t>
      </w:r>
      <w:r w:rsidRPr="00E75A77">
        <w:t>ро</w:t>
      </w:r>
      <w:r w:rsidRPr="00E75A77">
        <w:rPr>
          <w:spacing w:val="1"/>
        </w:rPr>
        <w:t>и</w:t>
      </w:r>
      <w:r w:rsidRPr="00E75A77">
        <w:rPr>
          <w:spacing w:val="-2"/>
        </w:rPr>
        <w:t>з</w:t>
      </w:r>
      <w:r w:rsidRPr="00E75A77">
        <w:rPr>
          <w:spacing w:val="-1"/>
        </w:rPr>
        <w:t>в</w:t>
      </w:r>
      <w:r w:rsidRPr="00E75A77">
        <w:t>од</w:t>
      </w:r>
      <w:r w:rsidRPr="00E75A77">
        <w:rPr>
          <w:spacing w:val="-1"/>
        </w:rPr>
        <w:t>с</w:t>
      </w:r>
      <w:r w:rsidRPr="00E75A77">
        <w:t>т</w:t>
      </w:r>
      <w:r w:rsidRPr="00E75A77">
        <w:rPr>
          <w:spacing w:val="-1"/>
        </w:rPr>
        <w:t>в</w:t>
      </w:r>
      <w:r w:rsidRPr="00E75A77">
        <w:t>ом</w:t>
      </w:r>
      <w:r w:rsidRPr="00E75A77">
        <w:rPr>
          <w:spacing w:val="-1"/>
        </w:rPr>
        <w:t xml:space="preserve"> </w:t>
      </w:r>
      <w:r w:rsidRPr="00E75A77">
        <w:t>р</w:t>
      </w:r>
      <w:r w:rsidRPr="00E75A77">
        <w:rPr>
          <w:spacing w:val="-1"/>
        </w:rPr>
        <w:t>а</w:t>
      </w:r>
      <w:r w:rsidRPr="00E75A77">
        <w:t>бот.</w:t>
      </w:r>
    </w:p>
    <w:p w:rsidR="00E95F68" w:rsidRPr="00E75A77" w:rsidRDefault="00E95F68" w:rsidP="00BF1FD7">
      <w:pPr>
        <w:spacing w:line="360" w:lineRule="auto"/>
        <w:ind w:firstLine="567"/>
        <w:rPr>
          <w:sz w:val="20"/>
          <w:szCs w:val="20"/>
        </w:rPr>
      </w:pPr>
      <w:r w:rsidRPr="00E75A77">
        <w:rPr>
          <w:sz w:val="20"/>
          <w:szCs w:val="20"/>
        </w:rPr>
        <w:t>В</w:t>
      </w:r>
      <w:r w:rsidRPr="00E75A77">
        <w:rPr>
          <w:spacing w:val="53"/>
          <w:sz w:val="20"/>
          <w:szCs w:val="20"/>
        </w:rPr>
        <w:t xml:space="preserve"> </w:t>
      </w:r>
      <w:r w:rsidRPr="00E75A77">
        <w:rPr>
          <w:sz w:val="20"/>
          <w:szCs w:val="20"/>
        </w:rPr>
        <w:t>о</w:t>
      </w:r>
      <w:r w:rsidRPr="00E75A77">
        <w:rPr>
          <w:spacing w:val="-1"/>
          <w:sz w:val="20"/>
          <w:szCs w:val="20"/>
        </w:rPr>
        <w:t>с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о</w:t>
      </w:r>
      <w:r w:rsidRPr="00E75A77">
        <w:rPr>
          <w:spacing w:val="-1"/>
          <w:sz w:val="20"/>
          <w:szCs w:val="20"/>
        </w:rPr>
        <w:t>в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ой</w:t>
      </w:r>
      <w:r w:rsidRPr="00E75A77">
        <w:rPr>
          <w:spacing w:val="56"/>
          <w:sz w:val="20"/>
          <w:szCs w:val="20"/>
        </w:rPr>
        <w:t xml:space="preserve"> </w:t>
      </w:r>
      <w:r w:rsidRPr="00E75A77">
        <w:rPr>
          <w:spacing w:val="1"/>
          <w:sz w:val="20"/>
          <w:szCs w:val="20"/>
        </w:rPr>
        <w:t>п</w:t>
      </w:r>
      <w:r w:rsidRPr="00E75A77">
        <w:rPr>
          <w:spacing w:val="-1"/>
          <w:sz w:val="20"/>
          <w:szCs w:val="20"/>
        </w:rPr>
        <w:t>е</w:t>
      </w:r>
      <w:r w:rsidRPr="00E75A77">
        <w:rPr>
          <w:sz w:val="20"/>
          <w:szCs w:val="20"/>
        </w:rPr>
        <w:t>р</w:t>
      </w:r>
      <w:r w:rsidRPr="00E75A77">
        <w:rPr>
          <w:spacing w:val="1"/>
          <w:sz w:val="20"/>
          <w:szCs w:val="20"/>
        </w:rPr>
        <w:t>и</w:t>
      </w:r>
      <w:r w:rsidRPr="00E75A77">
        <w:rPr>
          <w:sz w:val="20"/>
          <w:szCs w:val="20"/>
        </w:rPr>
        <w:t>од</w:t>
      </w:r>
      <w:r w:rsidRPr="00E75A77">
        <w:rPr>
          <w:spacing w:val="50"/>
          <w:sz w:val="20"/>
          <w:szCs w:val="20"/>
        </w:rPr>
        <w:t xml:space="preserve"> </w:t>
      </w:r>
      <w:r w:rsidRPr="00E75A77">
        <w:rPr>
          <w:spacing w:val="-1"/>
          <w:sz w:val="20"/>
          <w:szCs w:val="20"/>
        </w:rPr>
        <w:t>вы</w:t>
      </w:r>
      <w:r w:rsidRPr="00E75A77">
        <w:rPr>
          <w:spacing w:val="1"/>
          <w:sz w:val="20"/>
          <w:szCs w:val="20"/>
        </w:rPr>
        <w:t>п</w:t>
      </w:r>
      <w:r w:rsidRPr="00E75A77">
        <w:rPr>
          <w:spacing w:val="-1"/>
          <w:sz w:val="20"/>
          <w:szCs w:val="20"/>
        </w:rPr>
        <w:t>о</w:t>
      </w:r>
      <w:r w:rsidRPr="00E75A77">
        <w:rPr>
          <w:sz w:val="20"/>
          <w:szCs w:val="20"/>
        </w:rPr>
        <w:t>л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яют</w:t>
      </w:r>
      <w:r w:rsidRPr="00E75A77">
        <w:rPr>
          <w:spacing w:val="-1"/>
          <w:sz w:val="20"/>
          <w:szCs w:val="20"/>
        </w:rPr>
        <w:t>с</w:t>
      </w:r>
      <w:r w:rsidRPr="00E75A77">
        <w:rPr>
          <w:sz w:val="20"/>
          <w:szCs w:val="20"/>
        </w:rPr>
        <w:t>я</w:t>
      </w:r>
      <w:r w:rsidRPr="00E75A77">
        <w:rPr>
          <w:spacing w:val="55"/>
          <w:sz w:val="20"/>
          <w:szCs w:val="20"/>
        </w:rPr>
        <w:t xml:space="preserve"> </w:t>
      </w:r>
      <w:r w:rsidRPr="00E75A77">
        <w:rPr>
          <w:spacing w:val="-1"/>
          <w:sz w:val="20"/>
          <w:szCs w:val="20"/>
        </w:rPr>
        <w:t>вс</w:t>
      </w:r>
      <w:r w:rsidRPr="00E75A77">
        <w:rPr>
          <w:sz w:val="20"/>
          <w:szCs w:val="20"/>
        </w:rPr>
        <w:t>е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о</w:t>
      </w:r>
      <w:r w:rsidRPr="00E75A77">
        <w:rPr>
          <w:spacing w:val="-1"/>
          <w:sz w:val="20"/>
          <w:szCs w:val="20"/>
        </w:rPr>
        <w:t>с</w:t>
      </w:r>
      <w:r w:rsidRPr="00E75A77">
        <w:rPr>
          <w:sz w:val="20"/>
          <w:szCs w:val="20"/>
        </w:rPr>
        <w:t>т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ль</w:t>
      </w:r>
      <w:r w:rsidRPr="00E75A77">
        <w:rPr>
          <w:spacing w:val="1"/>
          <w:sz w:val="20"/>
          <w:szCs w:val="20"/>
        </w:rPr>
        <w:t>н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е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р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бот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,</w:t>
      </w:r>
      <w:r w:rsidRPr="00E75A77">
        <w:rPr>
          <w:spacing w:val="55"/>
          <w:sz w:val="20"/>
          <w:szCs w:val="20"/>
        </w:rPr>
        <w:t xml:space="preserve"> </w:t>
      </w:r>
      <w:r w:rsidRPr="00E75A77">
        <w:rPr>
          <w:spacing w:val="-1"/>
          <w:sz w:val="20"/>
          <w:szCs w:val="20"/>
        </w:rPr>
        <w:t>св</w:t>
      </w:r>
      <w:r w:rsidRPr="00E75A77">
        <w:rPr>
          <w:sz w:val="20"/>
          <w:szCs w:val="20"/>
        </w:rPr>
        <w:t>я</w:t>
      </w:r>
      <w:r w:rsidRPr="00E75A77">
        <w:rPr>
          <w:spacing w:val="1"/>
          <w:sz w:val="20"/>
          <w:szCs w:val="20"/>
        </w:rPr>
        <w:t>з</w:t>
      </w:r>
      <w:r w:rsidRPr="00E75A77">
        <w:rPr>
          <w:spacing w:val="-1"/>
          <w:sz w:val="20"/>
          <w:szCs w:val="20"/>
        </w:rPr>
        <w:t>а</w:t>
      </w:r>
      <w:r w:rsidRPr="00E75A77">
        <w:rPr>
          <w:spacing w:val="1"/>
          <w:sz w:val="20"/>
          <w:szCs w:val="20"/>
        </w:rPr>
        <w:t>нн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е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с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к</w:t>
      </w:r>
      <w:r w:rsidRPr="00E75A77">
        <w:rPr>
          <w:spacing w:val="-1"/>
          <w:sz w:val="20"/>
          <w:szCs w:val="20"/>
        </w:rPr>
        <w:t>а</w:t>
      </w:r>
      <w:r w:rsidRPr="00E75A77">
        <w:rPr>
          <w:spacing w:val="-2"/>
          <w:sz w:val="20"/>
          <w:szCs w:val="20"/>
        </w:rPr>
        <w:t>п</w:t>
      </w:r>
      <w:r w:rsidRPr="00E75A77">
        <w:rPr>
          <w:spacing w:val="1"/>
          <w:sz w:val="20"/>
          <w:szCs w:val="20"/>
        </w:rPr>
        <w:t>и</w:t>
      </w:r>
      <w:r w:rsidRPr="00E75A77">
        <w:rPr>
          <w:sz w:val="20"/>
          <w:szCs w:val="20"/>
        </w:rPr>
        <w:t>т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ль</w:t>
      </w:r>
      <w:r w:rsidRPr="00E75A77">
        <w:rPr>
          <w:spacing w:val="1"/>
          <w:sz w:val="20"/>
          <w:szCs w:val="20"/>
        </w:rPr>
        <w:t>н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м р</w:t>
      </w:r>
      <w:r w:rsidRPr="00E75A77">
        <w:rPr>
          <w:spacing w:val="-1"/>
          <w:sz w:val="20"/>
          <w:szCs w:val="20"/>
        </w:rPr>
        <w:t>ем</w:t>
      </w:r>
      <w:r w:rsidRPr="00E75A77">
        <w:rPr>
          <w:sz w:val="20"/>
          <w:szCs w:val="20"/>
        </w:rPr>
        <w:t>о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том</w:t>
      </w:r>
      <w:r w:rsidRPr="00E75A77">
        <w:rPr>
          <w:spacing w:val="-1"/>
          <w:sz w:val="20"/>
          <w:szCs w:val="20"/>
        </w:rPr>
        <w:t xml:space="preserve"> </w:t>
      </w:r>
      <w:r w:rsidRPr="00E75A77">
        <w:rPr>
          <w:spacing w:val="1"/>
          <w:sz w:val="20"/>
          <w:szCs w:val="20"/>
        </w:rPr>
        <w:t>п</w:t>
      </w:r>
      <w:r w:rsidRPr="00E75A77">
        <w:rPr>
          <w:sz w:val="20"/>
          <w:szCs w:val="20"/>
        </w:rPr>
        <w:t>ро</w:t>
      </w:r>
      <w:r w:rsidRPr="00E75A77">
        <w:rPr>
          <w:spacing w:val="-1"/>
          <w:sz w:val="20"/>
          <w:szCs w:val="20"/>
        </w:rPr>
        <w:t>е</w:t>
      </w:r>
      <w:r w:rsidRPr="00E75A77">
        <w:rPr>
          <w:sz w:val="20"/>
          <w:szCs w:val="20"/>
        </w:rPr>
        <w:t>кт</w:t>
      </w:r>
      <w:r w:rsidRPr="00E75A77">
        <w:rPr>
          <w:spacing w:val="1"/>
          <w:sz w:val="20"/>
          <w:szCs w:val="20"/>
        </w:rPr>
        <w:t>и</w:t>
      </w:r>
      <w:r w:rsidRPr="00E75A77">
        <w:rPr>
          <w:spacing w:val="2"/>
          <w:sz w:val="20"/>
          <w:szCs w:val="20"/>
        </w:rPr>
        <w:t>р</w:t>
      </w:r>
      <w:r w:rsidRPr="00E75A77">
        <w:rPr>
          <w:spacing w:val="-8"/>
          <w:sz w:val="20"/>
          <w:szCs w:val="20"/>
        </w:rPr>
        <w:t>у</w:t>
      </w:r>
      <w:r w:rsidRPr="00E75A77">
        <w:rPr>
          <w:spacing w:val="1"/>
          <w:sz w:val="20"/>
          <w:szCs w:val="20"/>
        </w:rPr>
        <w:t>ем</w:t>
      </w:r>
      <w:r w:rsidRPr="00E75A77">
        <w:rPr>
          <w:sz w:val="20"/>
          <w:szCs w:val="20"/>
        </w:rPr>
        <w:t>ого объ</w:t>
      </w:r>
      <w:r w:rsidRPr="00E75A77">
        <w:rPr>
          <w:spacing w:val="-1"/>
          <w:sz w:val="20"/>
          <w:szCs w:val="20"/>
        </w:rPr>
        <w:t>е</w:t>
      </w:r>
      <w:r w:rsidRPr="00E75A77">
        <w:rPr>
          <w:sz w:val="20"/>
          <w:szCs w:val="20"/>
        </w:rPr>
        <w:t>кт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.</w:t>
      </w:r>
    </w:p>
    <w:p w:rsidR="00E95F68" w:rsidRPr="00E75A77" w:rsidRDefault="00E95F68" w:rsidP="00BF1FD7">
      <w:pPr>
        <w:pStyle w:val="TableParagraph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E95F68" w:rsidRPr="00E75A77" w:rsidRDefault="00E95F68" w:rsidP="00BF1FD7">
      <w:pPr>
        <w:pStyle w:val="Style62"/>
        <w:widowControl/>
        <w:spacing w:before="125" w:after="336"/>
        <w:ind w:left="426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9.1. Строительный генеральный план</w:t>
      </w:r>
    </w:p>
    <w:p w:rsidR="00F03522" w:rsidRPr="00D05B95" w:rsidRDefault="00F03522" w:rsidP="00F03522">
      <w:pPr>
        <w:pStyle w:val="Style62"/>
        <w:widowControl/>
        <w:spacing w:before="125" w:after="336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>Строительный генеральный план разработан в масштабе 1:500 на период максимального развертывания работ (ремонт кровли).</w:t>
      </w:r>
      <w:r w:rsidRPr="00D05B95">
        <w:rPr>
          <w:rStyle w:val="FontStyle95"/>
          <w:rFonts w:ascii="Times New Roman" w:hAnsi="Times New Roman"/>
          <w:b w:val="0"/>
          <w:i w:val="0"/>
          <w:sz w:val="20"/>
        </w:rPr>
        <w:br/>
      </w: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ab/>
        <w:t>На стройгенплане указаны:</w:t>
      </w:r>
    </w:p>
    <w:p w:rsidR="00F03522" w:rsidRPr="00D05B95" w:rsidRDefault="00F03522" w:rsidP="00F03522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>- существующие здания и сооружения</w:t>
      </w:r>
    </w:p>
    <w:p w:rsidR="00F03522" w:rsidRPr="00D05B95" w:rsidRDefault="00F03522" w:rsidP="00F03522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>- схемы движения и рабочие заны основных строительных машин</w:t>
      </w:r>
    </w:p>
    <w:p w:rsidR="00F03522" w:rsidRPr="00D05B95" w:rsidRDefault="00F03522" w:rsidP="00F03522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>- постоянные и временные дороги</w:t>
      </w:r>
    </w:p>
    <w:p w:rsidR="00F03522" w:rsidRPr="00D05B95" w:rsidRDefault="00F03522" w:rsidP="00F03522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>- места складирования строительных материалов мусора</w:t>
      </w:r>
    </w:p>
    <w:p w:rsidR="00F03522" w:rsidRPr="00D05B95" w:rsidRDefault="00F03522" w:rsidP="00F03522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</w:p>
    <w:p w:rsidR="00F03522" w:rsidRPr="00D05B95" w:rsidRDefault="00F03522" w:rsidP="00F03522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>Площадка строительства ограждается временным сплошным забором высотой 1,7-2,0 м.</w:t>
      </w:r>
    </w:p>
    <w:p w:rsidR="00F03522" w:rsidRPr="00D05B95" w:rsidRDefault="00F03522" w:rsidP="00F03522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>Строительные изделия и материалы привозят на строительную площадку в подготовленном для использования виде. Их заготавливают на собственных производственных площадях или на специализированных предприятиях по предварительному заказу с доставкой на площадку в точно оговоренное время.</w:t>
      </w:r>
    </w:p>
    <w:p w:rsidR="00F03522" w:rsidRPr="00D05B95" w:rsidRDefault="00F03522" w:rsidP="00F03522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lastRenderedPageBreak/>
        <w:t>Для сбора строительных отходов от жизнедеятельности предусмотрена установка металлических контейнеров объемом 6,0 м</w:t>
      </w:r>
      <w:r w:rsidRPr="00D05B95">
        <w:rPr>
          <w:rStyle w:val="FontStyle95"/>
          <w:rFonts w:ascii="Times New Roman" w:hAnsi="Times New Roman"/>
          <w:b w:val="0"/>
          <w:i w:val="0"/>
          <w:sz w:val="20"/>
          <w:vertAlign w:val="superscript"/>
        </w:rPr>
        <w:t>3</w:t>
      </w: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 xml:space="preserve">, для бытовых отходов от жизнедеятельности строителей – контейнер объемом 1,0 м3. Контейнеры регулярно вывозятся с территории строительной площадки автотранспортом на полигон ТБО. </w:t>
      </w:r>
    </w:p>
    <w:p w:rsidR="00F03522" w:rsidRPr="00D05B95" w:rsidRDefault="00F03522" w:rsidP="00F03522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>В качестве туалетов используются биотуалеты.</w:t>
      </w:r>
    </w:p>
    <w:p w:rsidR="00F03522" w:rsidRPr="00D05B95" w:rsidRDefault="00F03522" w:rsidP="00F03522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 xml:space="preserve">Участок строительства оборудуется информационным щитом, необходимыми знаками безопасности и наглядной агитации.  </w:t>
      </w:r>
    </w:p>
    <w:p w:rsidR="00E95F68" w:rsidRPr="00E75A77" w:rsidRDefault="00E95F68" w:rsidP="00BF1FD7">
      <w:pPr>
        <w:pStyle w:val="Style62"/>
        <w:widowControl/>
        <w:spacing w:before="125" w:after="336"/>
        <w:ind w:left="426" w:firstLine="425"/>
        <w:jc w:val="left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</w:rPr>
      </w:pPr>
    </w:p>
    <w:p w:rsidR="00E95F68" w:rsidRPr="00E75A77" w:rsidRDefault="00E95F68" w:rsidP="00BF1FD7">
      <w:pPr>
        <w:pStyle w:val="Style64"/>
        <w:widowControl/>
        <w:ind w:left="426" w:firstLine="425"/>
        <w:rPr>
          <w:rStyle w:val="FontStyle96"/>
          <w:rFonts w:ascii="Times New Roman" w:hAnsi="Times New Roman" w:cs="Arial Narrow"/>
          <w:b/>
          <w:bCs/>
          <w:i w:val="0"/>
          <w:iCs/>
          <w:sz w:val="26"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10.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</w:t>
      </w:r>
    </w:p>
    <w:p w:rsidR="00E95F68" w:rsidRPr="00E75A77" w:rsidRDefault="00E95F68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контрольных процедурах могут участвовать представители соответствующих орга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нов государственного надзора, авторского надзора, а также, при необходимости, независи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мые эксперты.</w:t>
      </w:r>
    </w:p>
    <w:p w:rsidR="00E95F68" w:rsidRPr="00E75A77" w:rsidRDefault="00E95F68" w:rsidP="00BF1FD7">
      <w:pPr>
        <w:pStyle w:val="Style44"/>
        <w:widowControl/>
        <w:spacing w:before="5" w:line="360" w:lineRule="auto"/>
        <w:ind w:left="426" w:right="62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Подрядчик не позднее, чем за три рабочих дня, должен известить остальных участни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ков о сроках проведения освидетельствования скрытых работ.</w:t>
      </w:r>
    </w:p>
    <w:p w:rsidR="00E95F68" w:rsidRPr="00E75A77" w:rsidRDefault="00E95F68" w:rsidP="00BF1FD7">
      <w:pPr>
        <w:pStyle w:val="Style44"/>
        <w:widowControl/>
        <w:spacing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Запрещается выполнение последующих работ при отсутствии актов освидетельствова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ния предшествующих скрытых работ.</w:t>
      </w:r>
    </w:p>
    <w:p w:rsidR="00E95F68" w:rsidRPr="00E75A77" w:rsidRDefault="00E95F68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Приблизительный перечень ответственных строительных конструкций и работ, скры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ваемых последующими работами и конструкциями, приемка которых оформляется актами промежуточной приемки ответственных конструкций и актами освидетельствования скры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тых работ:</w:t>
      </w:r>
    </w:p>
    <w:p w:rsidR="00E95F68" w:rsidRPr="00E75A77" w:rsidRDefault="00E95F68" w:rsidP="00BF1FD7">
      <w:pPr>
        <w:pStyle w:val="Style67"/>
        <w:widowControl/>
        <w:numPr>
          <w:ilvl w:val="0"/>
          <w:numId w:val="23"/>
        </w:numPr>
        <w:tabs>
          <w:tab w:val="left" w:pos="787"/>
        </w:tabs>
        <w:spacing w:line="360" w:lineRule="auto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акт на устройство обмазочных, окрасочных огнебиозащитных покрытий;</w:t>
      </w:r>
    </w:p>
    <w:p w:rsidR="00E95F68" w:rsidRPr="00E75A77" w:rsidRDefault="00E95F68" w:rsidP="00715664">
      <w:pPr>
        <w:spacing w:line="360" w:lineRule="auto"/>
        <w:ind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E95F68" w:rsidRPr="00E75A77" w:rsidRDefault="00E95F68" w:rsidP="00BF1FD7">
      <w:pPr>
        <w:pStyle w:val="Style62"/>
        <w:widowControl/>
        <w:spacing w:before="72" w:line="365" w:lineRule="exact"/>
        <w:ind w:left="426" w:right="-3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11. Технологическая последовательность работ при проведении капитального ремонта здания</w:t>
      </w:r>
    </w:p>
    <w:p w:rsidR="00E95F68" w:rsidRPr="00E75A77" w:rsidRDefault="00E95F68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E95F68" w:rsidRPr="00E75A77" w:rsidRDefault="00E95F68" w:rsidP="00BF1FD7">
      <w:pPr>
        <w:pStyle w:val="Style41"/>
        <w:widowControl/>
        <w:spacing w:before="82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До начала производства работ заказчик обязан передать подрядчику стройплощадку и фронт работ по акту и выдать согласованный в полном объеме проект (рабочие чертежи, необходимые согласования, сметы и пр.) с указанием мест подключения временных инженер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ных (постоянных) сетей и разрешения на подключения эксплуатирующих организаций (заклю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чить договора).</w:t>
      </w:r>
    </w:p>
    <w:p w:rsidR="00E95F68" w:rsidRPr="00E75A77" w:rsidRDefault="00E95F68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обеспечения своевременной подготовки и соблюдения технологической последова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тельности капремонта проектом предусматривается два периода - подготовительный и ос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новной.</w:t>
      </w:r>
    </w:p>
    <w:p w:rsidR="00E95F68" w:rsidRPr="00E75A77" w:rsidRDefault="00E95F68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95F68" w:rsidRPr="00E75A77" w:rsidRDefault="00E95F68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11.1. Подготовительный период</w:t>
      </w:r>
    </w:p>
    <w:p w:rsidR="00E95F68" w:rsidRPr="00E75A77" w:rsidRDefault="00E95F68" w:rsidP="00BF1FD7">
      <w:pPr>
        <w:pStyle w:val="Style41"/>
        <w:widowControl/>
        <w:spacing w:before="91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До начала производства основных ремонтных работ на строительной площадке необходимо выполнить следующие подготовительные работы:</w:t>
      </w:r>
    </w:p>
    <w:p w:rsidR="00E95F68" w:rsidRPr="00E75A77" w:rsidRDefault="00E95F68" w:rsidP="00BF1FD7">
      <w:pPr>
        <w:pStyle w:val="Style43"/>
        <w:widowControl/>
        <w:numPr>
          <w:ilvl w:val="0"/>
          <w:numId w:val="21"/>
        </w:numPr>
        <w:tabs>
          <w:tab w:val="left" w:pos="1675"/>
        </w:tabs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разработка проекта производства работ и ознакомление с ним сотрудников;</w:t>
      </w:r>
    </w:p>
    <w:p w:rsidR="00E95F68" w:rsidRPr="00E75A77" w:rsidRDefault="00E95F68" w:rsidP="00BF1FD7">
      <w:pPr>
        <w:pStyle w:val="Style43"/>
        <w:widowControl/>
        <w:numPr>
          <w:ilvl w:val="0"/>
          <w:numId w:val="21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согласование с местной администрацией и заинтересованными организациями сроков и способов организации строительной площадки, а также ведения работ;</w:t>
      </w:r>
    </w:p>
    <w:p w:rsidR="00E95F68" w:rsidRPr="00E75A77" w:rsidRDefault="00E95F68" w:rsidP="00BF1FD7">
      <w:pPr>
        <w:pStyle w:val="Style43"/>
        <w:widowControl/>
        <w:numPr>
          <w:ilvl w:val="0"/>
          <w:numId w:val="21"/>
        </w:numPr>
        <w:tabs>
          <w:tab w:val="left" w:pos="1675"/>
        </w:tabs>
        <w:spacing w:line="360" w:lineRule="auto"/>
        <w:ind w:left="425" w:right="1118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передача подрядчику разрешения соответствующей организации на пользование энергоресурсами;</w:t>
      </w:r>
    </w:p>
    <w:p w:rsidR="00E95F68" w:rsidRPr="00E75A77" w:rsidRDefault="00E95F68" w:rsidP="00BF1FD7">
      <w:pPr>
        <w:pStyle w:val="Style43"/>
        <w:widowControl/>
        <w:numPr>
          <w:ilvl w:val="0"/>
          <w:numId w:val="21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устройство временных сетей водоснабжения для обеспечения нужд строительства;</w:t>
      </w:r>
    </w:p>
    <w:p w:rsidR="00E95F68" w:rsidRPr="00873A20" w:rsidRDefault="00E95F68" w:rsidP="00BF1FD7">
      <w:pPr>
        <w:pStyle w:val="Style43"/>
        <w:widowControl/>
        <w:numPr>
          <w:ilvl w:val="0"/>
          <w:numId w:val="21"/>
        </w:numPr>
        <w:tabs>
          <w:tab w:val="left" w:pos="1675"/>
        </w:tabs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устройство временных сетей электроснабжения д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ля обеспечения нужд строительст</w:t>
      </w:r>
      <w:r w:rsidRPr="00873A20">
        <w:rPr>
          <w:rStyle w:val="FontStyle96"/>
          <w:rFonts w:ascii="Times New Roman" w:hAnsi="Times New Roman" w:cs="Arial Narrow"/>
          <w:i w:val="0"/>
          <w:iCs/>
          <w:szCs w:val="20"/>
        </w:rPr>
        <w:t>ва;</w:t>
      </w:r>
    </w:p>
    <w:p w:rsidR="00E95F68" w:rsidRPr="00E75A77" w:rsidRDefault="00E95F68" w:rsidP="00BF1FD7">
      <w:pPr>
        <w:pStyle w:val="Style43"/>
        <w:widowControl/>
        <w:numPr>
          <w:ilvl w:val="0"/>
          <w:numId w:val="23"/>
        </w:numPr>
        <w:tabs>
          <w:tab w:val="left" w:pos="206"/>
        </w:tabs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выполнение мер пожарной безопасности;</w:t>
      </w:r>
    </w:p>
    <w:p w:rsidR="00E95F68" w:rsidRPr="00E75A77" w:rsidRDefault="00E95F68" w:rsidP="00BF1FD7">
      <w:pPr>
        <w:pStyle w:val="Style43"/>
        <w:widowControl/>
        <w:numPr>
          <w:ilvl w:val="0"/>
          <w:numId w:val="23"/>
        </w:numPr>
        <w:tabs>
          <w:tab w:val="left" w:pos="206"/>
        </w:tabs>
        <w:spacing w:before="82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обучение и инструктаж работников по вопросам безопасности труда.</w:t>
      </w:r>
    </w:p>
    <w:p w:rsidR="00E95F68" w:rsidRPr="00E75A77" w:rsidRDefault="00E95F68" w:rsidP="00BF1FD7">
      <w:pPr>
        <w:pStyle w:val="TableParagraph"/>
        <w:spacing w:line="360" w:lineRule="auto"/>
        <w:ind w:left="425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95F68" w:rsidRPr="00E75A77" w:rsidRDefault="00E95F68" w:rsidP="00BF1FD7">
      <w:pPr>
        <w:pStyle w:val="Style39"/>
        <w:widowControl/>
        <w:spacing w:before="144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11.2. Основной период</w:t>
      </w:r>
    </w:p>
    <w:p w:rsidR="00E95F68" w:rsidRPr="003E6109" w:rsidRDefault="00E95F68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E95F68" w:rsidRPr="003E6109" w:rsidRDefault="00E95F68" w:rsidP="00BF1FD7">
      <w:pPr>
        <w:pStyle w:val="Style41"/>
        <w:widowControl/>
        <w:spacing w:before="91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3E6109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В основной период капитального ремонта здания входят:</w:t>
      </w:r>
    </w:p>
    <w:p w:rsidR="00E95F68" w:rsidRPr="003E6109" w:rsidRDefault="00E95F68" w:rsidP="003E6109">
      <w:pPr>
        <w:pStyle w:val="Style67"/>
        <w:widowControl/>
        <w:tabs>
          <w:tab w:val="left" w:pos="1733"/>
        </w:tabs>
        <w:spacing w:before="5" w:line="360" w:lineRule="auto"/>
        <w:ind w:left="1211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3E6109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Замена кровельного покрытия.</w:t>
      </w:r>
    </w:p>
    <w:p w:rsidR="00E95F68" w:rsidRPr="00E75A77" w:rsidRDefault="00E95F68" w:rsidP="00BF1FD7">
      <w:pPr>
        <w:pStyle w:val="Style67"/>
        <w:widowControl/>
        <w:tabs>
          <w:tab w:val="left" w:pos="1968"/>
        </w:tabs>
        <w:spacing w:before="5" w:line="360" w:lineRule="auto"/>
        <w:jc w:val="left"/>
        <w:rPr>
          <w:rFonts w:ascii="Times New Roman" w:hAnsi="Times New Roman" w:cs="Arial Narrow"/>
          <w:iCs/>
          <w:color w:val="000000"/>
          <w:sz w:val="20"/>
          <w:szCs w:val="20"/>
        </w:rPr>
      </w:pPr>
    </w:p>
    <w:p w:rsidR="00E95F68" w:rsidRPr="00E75A77" w:rsidRDefault="00E95F68" w:rsidP="00BF1FD7">
      <w:pPr>
        <w:pStyle w:val="Style44"/>
        <w:widowControl/>
        <w:spacing w:before="77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Работы осуществляются поточным методом с максимальным совмещением выполняемых работ. Очередность выполнения работ приведена в календарном плане.</w:t>
      </w:r>
    </w:p>
    <w:p w:rsidR="00E95F68" w:rsidRPr="00E75A77" w:rsidRDefault="00E95F68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Способы производства работ должны обосновываться в проекте производства работ исходя из возможностей строительной организации и особенностей площадки строительст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ва.</w:t>
      </w:r>
    </w:p>
    <w:p w:rsidR="00E95F68" w:rsidRPr="00E75A77" w:rsidRDefault="00E95F68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Выполнение работ в зимних условиях следует осуществлять в соответствии с требо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ваниями нормативных документов СП45.13330.2012, СП12-135-2003.</w:t>
      </w:r>
    </w:p>
    <w:p w:rsidR="00E95F68" w:rsidRDefault="00E95F68" w:rsidP="00BF1FD7">
      <w:pPr>
        <w:pStyle w:val="Style41"/>
        <w:widowControl/>
        <w:spacing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Все работы должны вестись в соответствии с требованиями , в том чис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ле СП48.13330.2011 «Организация строительства», СанПиН 2.2.3.1384-03. «Гигиенические требования к организации строительного производства и строительных работ», СП70.13330.2012 «Несущие и ог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раждающие конструкции», СП28.13330.2012 «Защита строительных конструкций и сооруже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ний от коррозии».</w:t>
      </w:r>
    </w:p>
    <w:p w:rsidR="00E95F68" w:rsidRPr="00E75A77" w:rsidRDefault="00E95F68" w:rsidP="00BF1FD7">
      <w:pPr>
        <w:pStyle w:val="Style41"/>
        <w:widowControl/>
        <w:spacing w:line="360" w:lineRule="auto"/>
        <w:ind w:left="426" w:firstLine="425"/>
        <w:rPr>
          <w:rStyle w:val="FontStyle95"/>
          <w:rFonts w:ascii="Times New Roman" w:hAnsi="Times New Roman" w:cs="Arial Narrow"/>
          <w:b w:val="0"/>
          <w:i w:val="0"/>
          <w:iCs/>
          <w:sz w:val="20"/>
          <w:szCs w:val="20"/>
        </w:rPr>
      </w:pPr>
    </w:p>
    <w:p w:rsidR="00E95F68" w:rsidRPr="00E75A77" w:rsidRDefault="00E95F68" w:rsidP="00BF1FD7">
      <w:pPr>
        <w:pStyle w:val="Style39"/>
        <w:widowControl/>
        <w:spacing w:before="125" w:after="336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11.2.1. Погрузочно-разгрузочные работы. Строповка грузов</w:t>
      </w:r>
      <w:r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.</w:t>
      </w:r>
    </w:p>
    <w:p w:rsidR="00E95F68" w:rsidRPr="00E75A77" w:rsidRDefault="00E95F68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выполнении погрузочно-разгрузочных работ должны соблюдаться требования СП 12-135-2003 «Безопасность труда в строительстве. Часть 1. Общие требования», ПОТ РО-200-01-95 «Правила по охране труда на автомобильном транспорте», ГОСТ 12.3.009-76* «ССБТ. Работы погрузочно-разгрузочные. Общие требования безопасности», ГОСТ 12.3.020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80* «ССБТ. Процессы перемещения грузов на предприятиях. Общие требования безопасно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сти», ПОТ РМ-007-98 «Межотраслевые правила по охране труда при погрузочно-разгрузочных работах и размещении грузов».</w:t>
      </w:r>
    </w:p>
    <w:p w:rsidR="00E95F68" w:rsidRPr="00E75A77" w:rsidRDefault="00E95F68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Погрузочно-разгрузочные работы следует выполнять механизированными способами с применением подъемно-транспортного оборудования и средств механизации. Механизирован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ный способ погрузочно-разгрузочных работ является обязательным для грузов массой свыше 50 кг, а также при подъеме грузов на высоту более 2 м.</w:t>
      </w:r>
    </w:p>
    <w:p w:rsidR="00E95F68" w:rsidRPr="00E75A77" w:rsidRDefault="00E95F68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Машинисты грузоподъемных машин и стропальщики должны быть обучены способам пра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вильной строповки и зацепки грузов.</w:t>
      </w:r>
    </w:p>
    <w:p w:rsidR="00E95F68" w:rsidRPr="00E75A77" w:rsidRDefault="00E95F68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Грузозахватные приспособления снабжаются клеймом или прочно прикрепленной метал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лической биркой с указанием номера, паспортной грузоподъемности и даты испытания.</w:t>
      </w:r>
    </w:p>
    <w:p w:rsidR="00E95F68" w:rsidRPr="00E75A77" w:rsidRDefault="00E95F68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В местах производства погрузочно-разгрузочных работ и в зоне работы грузоподъем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ных машин запрещается нахождение лиц, не имеющих непосредственного отношения к этим работам.</w:t>
      </w:r>
    </w:p>
    <w:p w:rsidR="00E95F68" w:rsidRPr="00E75A77" w:rsidRDefault="00E95F68" w:rsidP="00BF1FD7">
      <w:pPr>
        <w:pStyle w:val="Style41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размещении автомобилей на погрузочно-разгрузочных площадках расстояние меж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ду автомобилями, стоящими друг за другом (в глубину), должно быть не менее 1 м, а между автомобилями, стоящими рядом (по фронту), - не менее 1,5 м.</w:t>
      </w:r>
    </w:p>
    <w:p w:rsidR="00E95F68" w:rsidRPr="00E75A77" w:rsidRDefault="00E95F68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Если автомобили устанавливают для погрузки или разгрузки вблизи здания, то между зданием и задним бортом автомобиля (или задней точкой свешиваемого груза) должен со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блюдаться интервал не менее 0,5 м.</w:t>
      </w:r>
    </w:p>
    <w:p w:rsidR="00E95F68" w:rsidRPr="00E75A77" w:rsidRDefault="00E95F68" w:rsidP="00BF1FD7">
      <w:pPr>
        <w:pStyle w:val="Style34"/>
        <w:widowControl/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Расстояние между автомобилем и штабелем груза должно быть не менее 1 м. Перемещение длинномерных грузов при производстве погрузочно-разгрузочных работ в стесненных условиях следует производить параллельно границе опасной зоны с удержанием от случайного разворота с помощью гибких оттяжек.</w:t>
      </w:r>
    </w:p>
    <w:p w:rsidR="00E95F68" w:rsidRDefault="00E95F68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Строповка грузов осуществляется в соответствии с требованиями ПБ 10-382-00. Строповка грузов производится в соответствии со схемами строповки. Для строповки пред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назначенного к подъему груза применяются стропы, соответствующие массе и характеру поднимаемого груза, с учетом числа ветвей и угла их наклона; стропы общего назначения следует подбирать так, чтобы угол между ветвями не превышал 90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perscript"/>
        </w:rPr>
        <w:t>0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по диагонали.</w:t>
      </w:r>
    </w:p>
    <w:p w:rsidR="00E95F68" w:rsidRPr="00E75A77" w:rsidRDefault="00E95F68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E95F68" w:rsidRPr="00E75A77" w:rsidRDefault="00E95F68" w:rsidP="00BF1FD7">
      <w:pPr>
        <w:pStyle w:val="Style39"/>
        <w:widowControl/>
        <w:spacing w:before="178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11.2.1. Кровельные работы</w:t>
      </w:r>
    </w:p>
    <w:p w:rsidR="00E95F68" w:rsidRPr="00E75A77" w:rsidRDefault="00E95F68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E95F68" w:rsidRPr="00E75A77" w:rsidRDefault="00E95F68" w:rsidP="006E5B8C">
      <w:pPr>
        <w:pStyle w:val="Style41"/>
        <w:widowControl/>
        <w:spacing w:before="96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Кровельные работы выполняют в соответствии с требованиями СП 28.13330.2012 «Изо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ляционные и отделочные покрытия», СП 17.13330.2011 «Кровли» и «Типовой технологической карты (ТТК) на устройство стропильной системы крыши из деревянных элементов».</w:t>
      </w:r>
    </w:p>
    <w:p w:rsidR="00E95F68" w:rsidRPr="00E75A77" w:rsidRDefault="00E95F68" w:rsidP="006E5B8C">
      <w:pPr>
        <w:pStyle w:val="Style41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До начала работ оформить наряд-допуск на работы повышенной опасности, подгото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вить инструмент, материалы, ознакомить исполнителей с технологией и организацией ра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бот.</w:t>
      </w:r>
    </w:p>
    <w:p w:rsidR="00E95F68" w:rsidRPr="00E75A77" w:rsidRDefault="00E95F68" w:rsidP="006E5B8C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Технологическую последовательность работ по ремонту стропильной системы и кровли выполнять в строгом соответствии с проектом производства работ, разработанным в соот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ветствии с «Типовой технологической карты (ТТК) на устройство стропильной системы крыши из деревянных элементов».</w:t>
      </w:r>
    </w:p>
    <w:p w:rsidR="00E95F68" w:rsidRPr="00B74FD7" w:rsidRDefault="00E95F68" w:rsidP="00B74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B74FD7">
        <w:rPr>
          <w:rFonts w:ascii="Times New Roman" w:hAnsi="Times New Roman"/>
          <w:sz w:val="20"/>
          <w:szCs w:val="20"/>
          <w:lang w:val="ru-RU"/>
        </w:rPr>
        <w:t>.</w:t>
      </w:r>
    </w:p>
    <w:p w:rsidR="00E95F68" w:rsidRDefault="00E95F68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12.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</w:t>
      </w:r>
    </w:p>
    <w:p w:rsidR="00E95F68" w:rsidRPr="00E75A77" w:rsidRDefault="00E95F68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E95F68" w:rsidRPr="00E75A77" w:rsidRDefault="00E95F68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12.1. Потребность строительства в кадрах</w:t>
      </w:r>
    </w:p>
    <w:p w:rsidR="00E95F68" w:rsidRPr="004D494D" w:rsidRDefault="00E95F68" w:rsidP="00BF1FD7">
      <w:pPr>
        <w:pStyle w:val="Style41"/>
        <w:widowControl/>
        <w:spacing w:before="91" w:line="317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Потребность строительства в кадрах определена на основании нормативной трудоем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softHyphen/>
        <w:t>кости.</w:t>
      </w:r>
    </w:p>
    <w:p w:rsidR="00E95F68" w:rsidRPr="004D494D" w:rsidRDefault="00E95F68" w:rsidP="00BF1FD7">
      <w:pPr>
        <w:pStyle w:val="Style41"/>
        <w:widowControl/>
        <w:spacing w:line="317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По локальной смете трудоемкость по работам (Ремонт кровли) составляет </w:t>
      </w:r>
    </w:p>
    <w:p w:rsidR="00E95F68" w:rsidRPr="004D494D" w:rsidRDefault="00E95F68" w:rsidP="00BF1FD7">
      <w:pPr>
        <w:pStyle w:val="Style41"/>
        <w:widowControl/>
        <w:spacing w:line="317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/>
        </w:rPr>
        <w:t>Q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vertAlign w:val="subscript"/>
          <w:lang w:val="en-US"/>
        </w:rPr>
        <w:t>p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= </w:t>
      </w:r>
      <w:r w:rsidR="004D494D"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1943,18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чел.-час.</w:t>
      </w:r>
    </w:p>
    <w:p w:rsidR="00E95F68" w:rsidRPr="004D494D" w:rsidRDefault="00E95F68" w:rsidP="00B74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При продолжительности работ 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/>
        </w:rPr>
        <w:t>T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=  1</w:t>
      </w:r>
      <w:r w:rsidR="004D494D"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,5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мес. количество рабочих определяется путем деления трудоемкости работ на продолжительность СМР с учетом 8-часового рабочего дня при 21 рабочем дне в месяце.</w:t>
      </w:r>
    </w:p>
    <w:p w:rsidR="00E95F68" w:rsidRPr="004D494D" w:rsidRDefault="00E95F68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</w:p>
    <w:p w:rsidR="00E95F68" w:rsidRPr="004D494D" w:rsidRDefault="00E95F68" w:rsidP="00BF1FD7">
      <w:pPr>
        <w:pStyle w:val="Style51"/>
        <w:widowControl/>
        <w:ind w:left="426" w:right="4250" w:firstLine="425"/>
        <w:rPr>
          <w:rStyle w:val="FontStyle82"/>
          <w:rFonts w:ascii="Times New Roman" w:hAnsi="Times New Roman" w:cs="Arial Narrow"/>
          <w:color w:val="auto"/>
          <w:szCs w:val="26"/>
          <w:lang w:eastAsia="en-US"/>
        </w:rPr>
      </w:pP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 w:eastAsia="en-US"/>
        </w:rPr>
        <w:lastRenderedPageBreak/>
        <w:t>n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 xml:space="preserve"> =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 w:eastAsia="en-US"/>
        </w:rPr>
        <w:t>Q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тп/(</w:t>
      </w:r>
      <w:r w:rsidRPr="004D494D">
        <w:rPr>
          <w:rStyle w:val="FontStyle83"/>
          <w:rFonts w:ascii="Times New Roman" w:hAnsi="Times New Roman" w:cs="Arial"/>
          <w:color w:val="auto"/>
          <w:szCs w:val="26"/>
          <w:lang w:val="en-US" w:eastAsia="en-US"/>
        </w:rPr>
        <w:t>T</w:t>
      </w:r>
      <w:r w:rsidRPr="004D494D">
        <w:rPr>
          <w:rStyle w:val="FontStyle97"/>
          <w:rFonts w:ascii="Times New Roman" w:hAnsi="Times New Roman" w:cs="Candara"/>
          <w:color w:val="auto"/>
          <w:szCs w:val="20"/>
          <w:lang w:val="en-US" w:eastAsia="en-US"/>
        </w:rPr>
        <w:t>p</w:t>
      </w:r>
      <w:r w:rsidRPr="004D494D">
        <w:rPr>
          <w:rStyle w:val="FontStyle97"/>
          <w:rFonts w:ascii="Times New Roman" w:hAnsi="Times New Roman" w:cs="Candara"/>
          <w:color w:val="auto"/>
          <w:szCs w:val="20"/>
          <w:lang w:eastAsia="en-US"/>
        </w:rPr>
        <w:t xml:space="preserve"> </w:t>
      </w:r>
      <w:r w:rsidRPr="004D494D">
        <w:rPr>
          <w:rStyle w:val="FontStyle82"/>
          <w:rFonts w:ascii="Times New Roman" w:hAnsi="Times New Roman" w:cs="Arial Narrow"/>
          <w:color w:val="auto"/>
          <w:szCs w:val="26"/>
          <w:lang w:eastAsia="en-US"/>
        </w:rPr>
        <w:t>х 21 х 8)</w:t>
      </w:r>
    </w:p>
    <w:p w:rsidR="00E95F68" w:rsidRPr="004D494D" w:rsidRDefault="00E95F68" w:rsidP="00BF1FD7">
      <w:pPr>
        <w:pStyle w:val="Style51"/>
        <w:widowControl/>
        <w:ind w:left="426" w:right="4250" w:firstLine="425"/>
        <w:rPr>
          <w:rStyle w:val="FontStyle82"/>
          <w:rFonts w:ascii="Times New Roman" w:hAnsi="Times New Roman" w:cs="Arial Narrow"/>
          <w:color w:val="auto"/>
          <w:szCs w:val="26"/>
          <w:lang w:eastAsia="en-US"/>
        </w:rPr>
      </w:pPr>
    </w:p>
    <w:p w:rsidR="00E95F68" w:rsidRPr="004D494D" w:rsidRDefault="00E95F68" w:rsidP="00BF1FD7">
      <w:pPr>
        <w:pStyle w:val="Style51"/>
        <w:widowControl/>
        <w:ind w:left="426" w:right="4250" w:firstLine="425"/>
        <w:rPr>
          <w:rStyle w:val="FontStyle82"/>
          <w:rFonts w:ascii="Times New Roman" w:hAnsi="Times New Roman" w:cs="Arial Narrow"/>
          <w:color w:val="auto"/>
          <w:szCs w:val="26"/>
          <w:lang w:eastAsia="en-US"/>
        </w:rPr>
      </w:pPr>
    </w:p>
    <w:tbl>
      <w:tblPr>
        <w:tblW w:w="95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29"/>
        <w:gridCol w:w="1134"/>
        <w:gridCol w:w="1134"/>
        <w:gridCol w:w="1090"/>
        <w:gridCol w:w="1276"/>
        <w:gridCol w:w="1036"/>
        <w:gridCol w:w="733"/>
        <w:gridCol w:w="813"/>
      </w:tblGrid>
      <w:tr w:rsidR="004D494D" w:rsidRPr="004D494D" w:rsidTr="005E250C">
        <w:tc>
          <w:tcPr>
            <w:tcW w:w="425" w:type="dxa"/>
            <w:vMerge w:val="restart"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пппп/п</w:t>
            </w:r>
          </w:p>
        </w:tc>
        <w:tc>
          <w:tcPr>
            <w:tcW w:w="1929" w:type="dxa"/>
            <w:vMerge w:val="restart"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-164" w:firstLine="142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Наименование работ</w:t>
            </w:r>
          </w:p>
        </w:tc>
        <w:tc>
          <w:tcPr>
            <w:tcW w:w="1134" w:type="dxa"/>
            <w:vMerge w:val="restart"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-108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Трудоемкость по смете чел/час</w:t>
            </w:r>
          </w:p>
        </w:tc>
        <w:tc>
          <w:tcPr>
            <w:tcW w:w="1134" w:type="dxa"/>
            <w:vMerge w:val="restart"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-108" w:right="-108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От общего объема работ(%)</w:t>
            </w:r>
          </w:p>
        </w:tc>
        <w:tc>
          <w:tcPr>
            <w:tcW w:w="1090" w:type="dxa"/>
            <w:vMerge w:val="restart"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-46" w:firstLine="46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Т, продолжительность СМР, мес</w:t>
            </w:r>
          </w:p>
        </w:tc>
        <w:tc>
          <w:tcPr>
            <w:tcW w:w="1276" w:type="dxa"/>
            <w:vMerge w:val="restart"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-64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Общая численность работающих</w:t>
            </w:r>
          </w:p>
        </w:tc>
        <w:tc>
          <w:tcPr>
            <w:tcW w:w="2582" w:type="dxa"/>
            <w:gridSpan w:val="3"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426" w:firstLine="425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В том числе</w:t>
            </w:r>
          </w:p>
        </w:tc>
      </w:tr>
      <w:tr w:rsidR="004D494D" w:rsidRPr="004D494D" w:rsidTr="005E250C">
        <w:tc>
          <w:tcPr>
            <w:tcW w:w="425" w:type="dxa"/>
            <w:vMerge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929" w:type="dxa"/>
            <w:vMerge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134" w:type="dxa"/>
            <w:vMerge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134" w:type="dxa"/>
            <w:vMerge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090" w:type="dxa"/>
            <w:vMerge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276" w:type="dxa"/>
            <w:vMerge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036" w:type="dxa"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-65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Рабочие 80,0%</w:t>
            </w:r>
          </w:p>
        </w:tc>
        <w:tc>
          <w:tcPr>
            <w:tcW w:w="733" w:type="dxa"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-121" w:firstLine="972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ИТР 20%</w:t>
            </w:r>
          </w:p>
        </w:tc>
        <w:tc>
          <w:tcPr>
            <w:tcW w:w="813" w:type="dxa"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служащие, 0 %</w:t>
            </w:r>
          </w:p>
        </w:tc>
      </w:tr>
      <w:tr w:rsidR="004D494D" w:rsidRPr="004D494D" w:rsidTr="005E250C">
        <w:tc>
          <w:tcPr>
            <w:tcW w:w="425" w:type="dxa"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929" w:type="dxa"/>
          </w:tcPr>
          <w:p w:rsidR="00E95F68" w:rsidRPr="004D494D" w:rsidRDefault="00E95F68" w:rsidP="00C57919">
            <w:pPr>
              <w:pStyle w:val="Style41"/>
              <w:widowControl/>
              <w:spacing w:before="5" w:after="365" w:line="312" w:lineRule="exact"/>
              <w:ind w:left="-22" w:firstLine="22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Ремонт кровли</w:t>
            </w:r>
          </w:p>
        </w:tc>
        <w:tc>
          <w:tcPr>
            <w:tcW w:w="1134" w:type="dxa"/>
          </w:tcPr>
          <w:p w:rsidR="00E95F68" w:rsidRPr="004D494D" w:rsidRDefault="004D494D" w:rsidP="004E3BB1">
            <w:pPr>
              <w:pStyle w:val="Style41"/>
              <w:widowControl/>
              <w:spacing w:before="5" w:after="365" w:line="312" w:lineRule="exact"/>
              <w:ind w:left="-108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1943,18</w:t>
            </w:r>
          </w:p>
        </w:tc>
        <w:tc>
          <w:tcPr>
            <w:tcW w:w="1134" w:type="dxa"/>
          </w:tcPr>
          <w:p w:rsidR="00E95F68" w:rsidRPr="004D494D" w:rsidRDefault="00E95F68" w:rsidP="009C098F">
            <w:pPr>
              <w:pStyle w:val="Style41"/>
              <w:widowControl/>
              <w:spacing w:before="5" w:after="365" w:line="312" w:lineRule="exact"/>
              <w:ind w:firstLine="33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100</w:t>
            </w:r>
          </w:p>
        </w:tc>
        <w:tc>
          <w:tcPr>
            <w:tcW w:w="1090" w:type="dxa"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-108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</w:t>
            </w:r>
            <w:r w:rsidR="004D494D"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,5</w:t>
            </w:r>
          </w:p>
        </w:tc>
        <w:tc>
          <w:tcPr>
            <w:tcW w:w="1276" w:type="dxa"/>
          </w:tcPr>
          <w:p w:rsidR="00E95F68" w:rsidRPr="004D494D" w:rsidRDefault="004D494D" w:rsidP="004E3BB1">
            <w:pPr>
              <w:pStyle w:val="Style41"/>
              <w:widowControl/>
              <w:spacing w:before="5" w:after="365" w:line="312" w:lineRule="exact"/>
              <w:ind w:left="-64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8</w:t>
            </w:r>
          </w:p>
        </w:tc>
        <w:tc>
          <w:tcPr>
            <w:tcW w:w="1036" w:type="dxa"/>
          </w:tcPr>
          <w:p w:rsidR="00E95F68" w:rsidRPr="004D494D" w:rsidRDefault="004D494D" w:rsidP="004E3BB1">
            <w:pPr>
              <w:pStyle w:val="Style41"/>
              <w:widowControl/>
              <w:spacing w:before="5" w:after="365" w:line="312" w:lineRule="exact"/>
              <w:ind w:left="-65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6</w:t>
            </w:r>
          </w:p>
        </w:tc>
        <w:tc>
          <w:tcPr>
            <w:tcW w:w="733" w:type="dxa"/>
          </w:tcPr>
          <w:p w:rsidR="00E95F68" w:rsidRPr="004D494D" w:rsidRDefault="004D494D" w:rsidP="004E3BB1">
            <w:pPr>
              <w:pStyle w:val="Style41"/>
              <w:widowControl/>
              <w:spacing w:before="5" w:after="365" w:line="312" w:lineRule="exact"/>
              <w:ind w:left="-65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2</w:t>
            </w:r>
          </w:p>
        </w:tc>
        <w:tc>
          <w:tcPr>
            <w:tcW w:w="813" w:type="dxa"/>
          </w:tcPr>
          <w:p w:rsidR="00E95F68" w:rsidRPr="004D494D" w:rsidRDefault="00E95F68" w:rsidP="004E3BB1">
            <w:pPr>
              <w:pStyle w:val="Style41"/>
              <w:widowControl/>
              <w:spacing w:before="5" w:after="365" w:line="312" w:lineRule="exact"/>
              <w:ind w:left="-45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-</w:t>
            </w:r>
          </w:p>
        </w:tc>
      </w:tr>
    </w:tbl>
    <w:p w:rsidR="00E95F68" w:rsidRPr="004D494D" w:rsidRDefault="00E95F68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95F68" w:rsidRPr="00E75A77" w:rsidRDefault="00E95F68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95F68" w:rsidRPr="00E75A77" w:rsidRDefault="00E95F68" w:rsidP="00BF1FD7">
      <w:pPr>
        <w:pStyle w:val="Style39"/>
        <w:widowControl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12.2. Потребность в основных строительных машинах, механизмах,</w:t>
      </w:r>
    </w:p>
    <w:p w:rsidR="00E95F68" w:rsidRPr="00E75A77" w:rsidRDefault="00E95F68" w:rsidP="00BF1FD7">
      <w:pPr>
        <w:pStyle w:val="TableParagraph"/>
        <w:ind w:left="426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  <w:lang w:val="ru-RU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  <w:lang w:val="ru-RU"/>
        </w:rPr>
        <w:t>транспортных средствах</w:t>
      </w:r>
      <w:r>
        <w:rPr>
          <w:rStyle w:val="FontStyle95"/>
          <w:rFonts w:ascii="Times New Roman" w:hAnsi="Times New Roman" w:cs="Arial Narrow"/>
          <w:bCs/>
          <w:i w:val="0"/>
          <w:iCs/>
          <w:szCs w:val="26"/>
          <w:lang w:val="ru-RU"/>
        </w:rPr>
        <w:t>.</w:t>
      </w:r>
    </w:p>
    <w:p w:rsidR="00E95F68" w:rsidRPr="007D6377" w:rsidRDefault="00E95F68" w:rsidP="007D6377">
      <w:pPr>
        <w:pStyle w:val="Style41"/>
        <w:widowControl/>
        <w:spacing w:before="101" w:line="360" w:lineRule="auto"/>
        <w:ind w:left="425" w:firstLine="425"/>
        <w:rPr>
          <w:rStyle w:val="FontStyle95"/>
          <w:rFonts w:ascii="Times New Roman" w:hAnsi="Times New Roman" w:cs="Arial Narrow"/>
          <w:b w:val="0"/>
          <w:i w:val="0"/>
          <w:iCs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Потребность в основных строительных машинах, механизмах и транспортных средствах определена на основе физических объемов работ и эксплуатационной производительности машин с учетом принятых организационно-технологических схем строит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ельства и пред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 xml:space="preserve">ставлена в таблице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3.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1.</w:t>
      </w:r>
    </w:p>
    <w:p w:rsidR="00E95F68" w:rsidRPr="002E295B" w:rsidRDefault="00E95F68" w:rsidP="00BF1FD7">
      <w:pPr>
        <w:pStyle w:val="Style39"/>
        <w:widowControl/>
        <w:ind w:left="322"/>
        <w:jc w:val="left"/>
        <w:rPr>
          <w:rStyle w:val="FontStyle96"/>
          <w:rFonts w:ascii="Times New Roman" w:hAnsi="Times New Roman" w:cs="Arial Narrow"/>
          <w:bCs/>
          <w:i w:val="0"/>
          <w:iCs/>
          <w:szCs w:val="20"/>
        </w:rPr>
      </w:pPr>
      <w:r w:rsidRPr="00B73B79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Таблица 3.</w:t>
      </w:r>
      <w:r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</w:t>
      </w:r>
      <w:r w:rsidRPr="00B73B79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.</w:t>
      </w:r>
      <w:r w:rsidRPr="002E295B">
        <w:t xml:space="preserve"> </w:t>
      </w:r>
      <w:r w:rsidRPr="002E295B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Механизмы, инструменты и приспособления</w:t>
      </w:r>
      <w:r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для ремонта кровли.</w:t>
      </w:r>
    </w:p>
    <w:tbl>
      <w:tblPr>
        <w:tblW w:w="995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2567"/>
        <w:gridCol w:w="1710"/>
        <w:gridCol w:w="1852"/>
        <w:gridCol w:w="1995"/>
        <w:gridCol w:w="1303"/>
        <w:gridCol w:w="41"/>
      </w:tblGrid>
      <w:tr w:rsidR="00E95F68" w:rsidRPr="00E75A77" w:rsidTr="00AE350B">
        <w:trPr>
          <w:trHeight w:hRule="exact" w:val="878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№</w:t>
            </w:r>
            <w:r w:rsidRPr="00E75A77">
              <w:rPr>
                <w:rFonts w:ascii="Times New Roman" w:hAnsi="Times New Roman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</w:rPr>
              <w:t>п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им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right="390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  <w:spacing w:val="-1"/>
              </w:rPr>
              <w:t>ип</w:t>
            </w:r>
            <w:r w:rsidRPr="00E75A77">
              <w:rPr>
                <w:rFonts w:ascii="Times New Roman" w:hAnsi="Times New Roman"/>
              </w:rPr>
              <w:t xml:space="preserve">, </w:t>
            </w: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рка,</w:t>
            </w:r>
          </w:p>
          <w:p w:rsidR="00E95F68" w:rsidRPr="00E75A77" w:rsidRDefault="00E95F68" w:rsidP="00AE350B">
            <w:pPr>
              <w:pStyle w:val="TableParagraph"/>
              <w:spacing w:line="246" w:lineRule="exact"/>
              <w:ind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</w:t>
            </w:r>
            <w:r w:rsidRPr="00E75A77">
              <w:rPr>
                <w:rFonts w:ascii="Times New Roman" w:hAnsi="Times New Roman"/>
                <w:spacing w:val="-2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С</w:t>
            </w:r>
            <w:r w:rsidRPr="00E75A77">
              <w:rPr>
                <w:rFonts w:ascii="Times New Roman" w:hAnsi="Times New Roman"/>
              </w:rPr>
              <w:t>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843"/>
              </w:tabs>
              <w:spacing w:line="246" w:lineRule="exact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ех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  <w:spacing w:val="-4"/>
              </w:rPr>
              <w:t>ч</w:t>
            </w:r>
            <w:r w:rsidRPr="00E75A77">
              <w:rPr>
                <w:rFonts w:ascii="Times New Roman" w:hAnsi="Times New Roman"/>
              </w:rPr>
              <w:t>ес</w:t>
            </w:r>
            <w:r w:rsidRPr="00E75A77">
              <w:rPr>
                <w:rFonts w:ascii="Times New Roman" w:hAnsi="Times New Roman"/>
                <w:spacing w:val="-2"/>
              </w:rPr>
              <w:t>к</w:t>
            </w:r>
            <w:r w:rsidRPr="00E75A77">
              <w:rPr>
                <w:rFonts w:ascii="Times New Roman" w:hAnsi="Times New Roman"/>
              </w:rPr>
              <w:t>ая</w:t>
            </w:r>
          </w:p>
          <w:p w:rsidR="00E95F68" w:rsidRPr="00E75A77" w:rsidRDefault="00E95F68" w:rsidP="00AE350B">
            <w:pPr>
              <w:pStyle w:val="TableParagraph"/>
              <w:tabs>
                <w:tab w:val="left" w:pos="1843"/>
              </w:tabs>
              <w:spacing w:before="37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харак</w:t>
            </w:r>
            <w:r w:rsidRPr="00E75A77">
              <w:rPr>
                <w:rFonts w:ascii="Times New Roman" w:hAnsi="Times New Roman"/>
                <w:spacing w:val="-3"/>
              </w:rPr>
              <w:t>т</w:t>
            </w:r>
            <w:r w:rsidRPr="00E75A77">
              <w:rPr>
                <w:rFonts w:ascii="Times New Roman" w:hAnsi="Times New Roman"/>
              </w:rPr>
              <w:t>ер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ти</w:t>
            </w:r>
            <w:r w:rsidRPr="00E75A77">
              <w:rPr>
                <w:rFonts w:ascii="Times New Roman" w:hAnsi="Times New Roman"/>
                <w:spacing w:val="-2"/>
              </w:rPr>
              <w:t>к</w:t>
            </w:r>
            <w:r w:rsidRPr="00E75A77">
              <w:rPr>
                <w:rFonts w:ascii="Times New Roman" w:hAnsi="Times New Roman"/>
              </w:rPr>
              <w:t>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зн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ч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94" w:right="-2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</w:t>
            </w:r>
            <w:r w:rsidRPr="00E75A77">
              <w:rPr>
                <w:rFonts w:ascii="Times New Roman" w:hAnsi="Times New Roman"/>
              </w:rPr>
              <w:t>ол</w:t>
            </w:r>
            <w:r w:rsidRPr="00E75A77">
              <w:rPr>
                <w:rFonts w:ascii="Times New Roman" w:hAnsi="Times New Roman"/>
                <w:spacing w:val="-2"/>
              </w:rPr>
              <w:t>-во</w:t>
            </w:r>
          </w:p>
          <w:p w:rsidR="00E95F68" w:rsidRPr="00E75A77" w:rsidRDefault="00E95F68" w:rsidP="00AE350B">
            <w:pPr>
              <w:pStyle w:val="TableParagraph"/>
              <w:spacing w:before="37" w:line="275" w:lineRule="auto"/>
              <w:ind w:left="94" w:right="-2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 бр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г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ду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ind w:left="426" w:right="390" w:firstLine="425"/>
              <w:jc w:val="center"/>
            </w:pPr>
          </w:p>
        </w:tc>
      </w:tr>
      <w:tr w:rsidR="00E95F68" w:rsidRPr="00E75A77" w:rsidTr="00AE350B">
        <w:trPr>
          <w:trHeight w:hRule="exact" w:val="1110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  <w:p w:rsidR="00E95F68" w:rsidRPr="00E75A77" w:rsidRDefault="00E95F68" w:rsidP="00AE350B">
            <w:pPr>
              <w:ind w:left="-1" w:right="60" w:firstLine="1"/>
              <w:rPr>
                <w:lang w:val="en-US"/>
              </w:rPr>
            </w:pPr>
          </w:p>
          <w:p w:rsidR="00E95F68" w:rsidRPr="00E75A77" w:rsidRDefault="00E95F68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</w:t>
            </w:r>
            <w:r w:rsidRPr="00E75A77">
              <w:rPr>
                <w:rFonts w:ascii="Times New Roman" w:hAnsi="Times New Roman"/>
              </w:rPr>
              <w:t>ран</w:t>
            </w:r>
            <w:r w:rsidRPr="00E75A77">
              <w:rPr>
                <w:rFonts w:ascii="Times New Roman" w:hAnsi="Times New Roman"/>
                <w:spacing w:val="-1"/>
              </w:rPr>
              <w:t xml:space="preserve"> </w:t>
            </w:r>
            <w:r w:rsidRPr="00E75A77">
              <w:rPr>
                <w:rFonts w:ascii="Times New Roman" w:hAnsi="Times New Roman"/>
              </w:rPr>
              <w:t>бало</w:t>
            </w:r>
            <w:r w:rsidRPr="00E75A77">
              <w:rPr>
                <w:rFonts w:ascii="Times New Roman" w:hAnsi="Times New Roman"/>
                <w:spacing w:val="-1"/>
              </w:rPr>
              <w:t>чн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ко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соль</w:t>
            </w:r>
            <w:r w:rsidRPr="00E75A77">
              <w:rPr>
                <w:rFonts w:ascii="Times New Roman" w:hAnsi="Times New Roman"/>
                <w:spacing w:val="-3"/>
              </w:rPr>
              <w:t>н</w:t>
            </w:r>
            <w:r w:rsidRPr="00E75A77">
              <w:rPr>
                <w:rFonts w:ascii="Times New Roman" w:hAnsi="Times New Roman"/>
                <w:spacing w:val="-2"/>
              </w:rPr>
              <w:t>ы</w:t>
            </w:r>
            <w:r w:rsidRPr="00E75A77">
              <w:rPr>
                <w:rFonts w:ascii="Times New Roman" w:hAnsi="Times New Roman"/>
              </w:rPr>
              <w:t>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КР</w:t>
            </w:r>
            <w:r w:rsidRPr="00E75A77">
              <w:rPr>
                <w:rFonts w:ascii="Times New Roman" w:hAnsi="Times New Roman"/>
                <w:spacing w:val="1"/>
              </w:rPr>
              <w:t>К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E75A77">
              <w:rPr>
                <w:rFonts w:ascii="Times New Roman" w:hAnsi="Times New Roman"/>
                <w:lang w:val="ru-RU"/>
              </w:rPr>
              <w:t>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соль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ый</w:t>
            </w:r>
          </w:p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t>г</w:t>
            </w:r>
            <w:r w:rsidRPr="00E75A77">
              <w:rPr>
                <w:rFonts w:ascii="Times New Roman" w:hAnsi="Times New Roman"/>
                <w:spacing w:val="1"/>
                <w:lang w:val="ru-RU"/>
              </w:rPr>
              <w:t>/</w:t>
            </w:r>
            <w:r w:rsidRPr="00E75A77">
              <w:rPr>
                <w:rFonts w:ascii="Times New Roman" w:hAnsi="Times New Roman"/>
                <w:lang w:val="ru-RU"/>
              </w:rPr>
              <w:t>п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>32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0</w:t>
            </w:r>
            <w:r w:rsidRPr="00E75A77">
              <w:rPr>
                <w:rFonts w:ascii="Times New Roman" w:hAnsi="Times New Roman"/>
                <w:lang w:val="ru-RU"/>
              </w:rPr>
              <w:t xml:space="preserve">кг, </w:t>
            </w:r>
            <w:r w:rsidRPr="00E75A77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E75A77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E75A77">
              <w:rPr>
                <w:rFonts w:ascii="Times New Roman" w:hAnsi="Times New Roman"/>
                <w:lang w:val="ru-RU"/>
              </w:rPr>
              <w:t>50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, 380В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t>Для</w:t>
            </w:r>
            <w:r w:rsidRPr="00E75A77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hAnsi="Times New Roman"/>
                <w:lang w:val="ru-RU"/>
              </w:rPr>
              <w:t>ода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E75A77">
              <w:rPr>
                <w:rFonts w:ascii="Times New Roman" w:hAnsi="Times New Roman"/>
                <w:lang w:val="ru-RU"/>
              </w:rPr>
              <w:t>и</w:t>
            </w:r>
            <w:r w:rsidRPr="00E75A77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E75A77">
              <w:rPr>
                <w:rFonts w:ascii="Times New Roman" w:hAnsi="Times New Roman"/>
                <w:lang w:val="ru-RU"/>
              </w:rPr>
              <w:t>ер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E75A77">
              <w:rPr>
                <w:rFonts w:ascii="Times New Roman" w:hAnsi="Times New Roman"/>
                <w:lang w:val="ru-RU"/>
              </w:rPr>
              <w:t>ала</w:t>
            </w:r>
          </w:p>
          <w:p w:rsidR="00E95F68" w:rsidRPr="00E75A77" w:rsidRDefault="00E95F68" w:rsidP="00AE350B">
            <w:pPr>
              <w:pStyle w:val="TableParagraph"/>
              <w:tabs>
                <w:tab w:val="left" w:pos="1119"/>
                <w:tab w:val="left" w:pos="1571"/>
              </w:tabs>
              <w:spacing w:before="37" w:line="275" w:lineRule="auto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lang w:val="ru-RU"/>
              </w:rPr>
              <w:tab/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нт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ый гор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E75A77">
              <w:rPr>
                <w:rFonts w:ascii="Times New Roman" w:hAnsi="Times New Roman"/>
                <w:lang w:val="ru-RU"/>
              </w:rPr>
              <w:t>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E95F68" w:rsidRPr="00E75A77" w:rsidTr="00AE350B">
        <w:trPr>
          <w:trHeight w:hRule="exact" w:val="878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8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2</w:t>
            </w:r>
          </w:p>
          <w:p w:rsidR="00E95F68" w:rsidRPr="00E75A77" w:rsidRDefault="00E95F68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8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Инв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нт</w:t>
            </w:r>
            <w:r w:rsidRPr="00E75A77">
              <w:rPr>
                <w:rFonts w:ascii="Times New Roman" w:hAnsi="Times New Roman"/>
              </w:rPr>
              <w:t>ар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ая</w:t>
            </w:r>
            <w:r w:rsidRPr="00E75A77">
              <w:rPr>
                <w:rFonts w:ascii="Times New Roman" w:hAnsi="Times New Roman"/>
                <w:spacing w:val="-1"/>
              </w:rPr>
              <w:t xml:space="preserve"> п</w:t>
            </w:r>
            <w:r w:rsidRPr="00E75A77">
              <w:rPr>
                <w:rFonts w:ascii="Times New Roman" w:hAnsi="Times New Roman"/>
              </w:rPr>
              <w:t>лощ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дка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hAnsi="Times New Roman"/>
                <w:lang w:val="ru-RU"/>
              </w:rPr>
              <w:t>р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E75A77">
              <w:rPr>
                <w:rFonts w:ascii="Times New Roman" w:hAnsi="Times New Roman"/>
                <w:lang w:val="ru-RU"/>
              </w:rPr>
              <w:t>ем</w:t>
            </w:r>
            <w:r w:rsidRPr="00E75A7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>ко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нт</w:t>
            </w:r>
            <w:r w:rsidRPr="00E75A77">
              <w:rPr>
                <w:rFonts w:ascii="Times New Roman" w:hAnsi="Times New Roman"/>
                <w:lang w:val="ru-RU"/>
              </w:rPr>
              <w:t>е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йн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е</w:t>
            </w:r>
            <w:r w:rsidRPr="00E75A77">
              <w:rPr>
                <w:rFonts w:ascii="Times New Roman" w:hAnsi="Times New Roman"/>
                <w:lang w:val="ru-RU"/>
              </w:rPr>
              <w:t>ров</w:t>
            </w:r>
            <w:r w:rsidRPr="00E75A7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>с</w:t>
            </w:r>
          </w:p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t>кро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E75A77">
              <w:rPr>
                <w:rFonts w:ascii="Times New Roman" w:hAnsi="Times New Roman"/>
                <w:lang w:val="ru-RU"/>
              </w:rPr>
              <w:t>ель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ы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 xml:space="preserve">и 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E75A77">
              <w:rPr>
                <w:rFonts w:ascii="Times New Roman" w:hAnsi="Times New Roman"/>
                <w:lang w:val="ru-RU"/>
              </w:rPr>
              <w:t>ер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л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E95F68" w:rsidRPr="00E75A77" w:rsidTr="00AE350B">
        <w:trPr>
          <w:trHeight w:hRule="exact" w:val="1050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3</w:t>
            </w:r>
          </w:p>
          <w:p w:rsidR="00E95F68" w:rsidRPr="00E75A77" w:rsidRDefault="00E95F68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Инв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нт</w:t>
            </w:r>
            <w:r w:rsidRPr="00E75A77">
              <w:rPr>
                <w:rFonts w:ascii="Times New Roman" w:hAnsi="Times New Roman"/>
              </w:rPr>
              <w:t>ар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ая</w:t>
            </w:r>
            <w:r w:rsidRPr="00E75A77">
              <w:rPr>
                <w:rFonts w:ascii="Times New Roman" w:hAnsi="Times New Roman"/>
                <w:spacing w:val="-1"/>
              </w:rPr>
              <w:t xml:space="preserve"> п</w:t>
            </w:r>
            <w:r w:rsidRPr="00E75A77">
              <w:rPr>
                <w:rFonts w:ascii="Times New Roman" w:hAnsi="Times New Roman"/>
              </w:rPr>
              <w:t>одс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2"/>
              </w:rPr>
              <w:t>вк</w:t>
            </w:r>
            <w:r w:rsidRPr="00E75A77">
              <w:rPr>
                <w:rFonts w:ascii="Times New Roman" w:hAnsi="Times New Roman"/>
              </w:rPr>
              <w:t>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С</w:t>
            </w:r>
            <w:r w:rsidRPr="00E75A77">
              <w:rPr>
                <w:rFonts w:ascii="Times New Roman" w:hAnsi="Times New Roman"/>
              </w:rPr>
              <w:t>клад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  <w:spacing w:val="-3"/>
              </w:rPr>
              <w:t>р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2"/>
              </w:rPr>
              <w:t>в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</w:rPr>
              <w:t>е</w:t>
            </w:r>
          </w:p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before="40" w:line="275" w:lineRule="auto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дель</w:t>
            </w:r>
            <w:r w:rsidRPr="00E75A77">
              <w:rPr>
                <w:rFonts w:ascii="Times New Roman" w:hAnsi="Times New Roman"/>
                <w:spacing w:val="-3"/>
              </w:rPr>
              <w:t>н</w:t>
            </w:r>
            <w:r w:rsidRPr="00E75A77">
              <w:rPr>
                <w:rFonts w:ascii="Times New Roman" w:hAnsi="Times New Roman"/>
              </w:rPr>
              <w:t>ых кро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3"/>
              </w:rPr>
              <w:t>н</w:t>
            </w:r>
            <w:r w:rsidRPr="00E75A77">
              <w:rPr>
                <w:rFonts w:ascii="Times New Roman" w:hAnsi="Times New Roman"/>
              </w:rPr>
              <w:t xml:space="preserve">ых </w:t>
            </w: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ер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алов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E95F68" w:rsidRPr="00E75A77" w:rsidTr="00AE350B">
        <w:trPr>
          <w:trHeight w:hRule="exact" w:val="1148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8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4</w:t>
            </w:r>
          </w:p>
          <w:p w:rsidR="00E95F68" w:rsidRPr="00E75A77" w:rsidRDefault="00E95F68" w:rsidP="00AE350B">
            <w:pPr>
              <w:ind w:left="-1" w:right="60" w:firstLine="1"/>
              <w:rPr>
                <w:lang w:val="en-US"/>
              </w:rPr>
            </w:pPr>
          </w:p>
          <w:p w:rsidR="00E95F68" w:rsidRPr="00E75A77" w:rsidRDefault="00E95F68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8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Моло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  <w:spacing w:val="-3"/>
              </w:rPr>
              <w:t>о</w:t>
            </w:r>
            <w:r w:rsidRPr="00E75A77">
              <w:rPr>
                <w:rFonts w:ascii="Times New Roman" w:hAnsi="Times New Roman"/>
              </w:rPr>
              <w:t>к кро</w:t>
            </w:r>
            <w:r w:rsidRPr="00E75A77">
              <w:rPr>
                <w:rFonts w:ascii="Times New Roman" w:hAnsi="Times New Roman"/>
                <w:spacing w:val="-4"/>
              </w:rPr>
              <w:t>в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</w:t>
            </w:r>
            <w:r w:rsidRPr="00E75A77">
              <w:rPr>
                <w:rFonts w:ascii="Times New Roman" w:hAnsi="Times New Roman"/>
                <w:spacing w:val="-1"/>
              </w:rPr>
              <w:t>КР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1</w:t>
            </w:r>
          </w:p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</w:rPr>
              <w:t>М</w:t>
            </w:r>
            <w:r w:rsidRPr="00E75A77">
              <w:rPr>
                <w:rFonts w:ascii="Times New Roman" w:hAnsi="Times New Roman"/>
                <w:spacing w:val="-1"/>
              </w:rPr>
              <w:t>КР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 xml:space="preserve">2 </w:t>
            </w:r>
          </w:p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</w:t>
            </w:r>
            <w:r w:rsidRPr="00E75A77">
              <w:rPr>
                <w:rFonts w:ascii="Times New Roman" w:hAnsi="Times New Roman"/>
                <w:spacing w:val="-1"/>
              </w:rPr>
              <w:t>КР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t>Мас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с</w:t>
            </w:r>
            <w:r w:rsidRPr="00E75A77">
              <w:rPr>
                <w:rFonts w:ascii="Times New Roman" w:hAnsi="Times New Roman"/>
                <w:lang w:val="ru-RU"/>
              </w:rPr>
              <w:t>а 0,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6</w:t>
            </w:r>
            <w:r w:rsidRPr="00E75A77">
              <w:rPr>
                <w:rFonts w:ascii="Times New Roman" w:hAnsi="Times New Roman"/>
                <w:lang w:val="ru-RU"/>
              </w:rPr>
              <w:t>кг</w:t>
            </w:r>
          </w:p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t>Мас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с</w:t>
            </w:r>
            <w:r w:rsidRPr="00E75A77">
              <w:rPr>
                <w:rFonts w:ascii="Times New Roman" w:hAnsi="Times New Roman"/>
                <w:lang w:val="ru-RU"/>
              </w:rPr>
              <w:t xml:space="preserve">а 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0</w:t>
            </w:r>
            <w:r w:rsidRPr="00E75A77">
              <w:rPr>
                <w:rFonts w:ascii="Times New Roman" w:hAnsi="Times New Roman"/>
                <w:lang w:val="ru-RU"/>
              </w:rPr>
              <w:t>,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8</w:t>
            </w:r>
            <w:r w:rsidRPr="00E75A77">
              <w:rPr>
                <w:rFonts w:ascii="Times New Roman" w:hAnsi="Times New Roman"/>
                <w:lang w:val="ru-RU"/>
              </w:rPr>
              <w:t>кг Мас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с</w:t>
            </w:r>
            <w:r w:rsidRPr="00E75A77">
              <w:rPr>
                <w:rFonts w:ascii="Times New Roman" w:hAnsi="Times New Roman"/>
                <w:lang w:val="ru-RU"/>
              </w:rPr>
              <w:t xml:space="preserve">а 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1</w:t>
            </w:r>
            <w:r w:rsidRPr="00E75A77">
              <w:rPr>
                <w:rFonts w:ascii="Times New Roman" w:hAnsi="Times New Roman"/>
                <w:lang w:val="ru-RU"/>
              </w:rPr>
              <w:t>,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6</w:t>
            </w:r>
            <w:r w:rsidRPr="00E75A77"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ые</w:t>
            </w:r>
            <w:r w:rsidRPr="00E75A77">
              <w:rPr>
                <w:rFonts w:ascii="Times New Roman" w:hAnsi="Times New Roman"/>
                <w:spacing w:val="-2"/>
              </w:rPr>
              <w:t xml:space="preserve"> </w:t>
            </w:r>
            <w:r w:rsidRPr="00E75A77">
              <w:rPr>
                <w:rFonts w:ascii="Times New Roman" w:hAnsi="Times New Roman"/>
              </w:rPr>
              <w:t>рабо</w:t>
            </w:r>
            <w:r w:rsidRPr="00E75A77">
              <w:rPr>
                <w:rFonts w:ascii="Times New Roman" w:hAnsi="Times New Roman"/>
                <w:spacing w:val="-3"/>
              </w:rPr>
              <w:t>т</w:t>
            </w:r>
            <w:r w:rsidRPr="00E75A77">
              <w:rPr>
                <w:rFonts w:ascii="Times New Roman" w:hAnsi="Times New Roman"/>
              </w:rPr>
              <w:t>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before="37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before="37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E95F68" w:rsidRPr="00E75A77" w:rsidTr="00AE350B">
        <w:trPr>
          <w:trHeight w:hRule="exact" w:val="300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Боро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ки</w:t>
            </w:r>
            <w:r w:rsidRPr="00E75A77">
              <w:rPr>
                <w:rFonts w:ascii="Times New Roman" w:hAnsi="Times New Roman"/>
                <w:spacing w:val="-1"/>
              </w:rPr>
              <w:t xml:space="preserve"> 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ле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ар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ые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7214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П</w:t>
            </w:r>
            <w:r w:rsidRPr="00E75A77">
              <w:rPr>
                <w:rFonts w:ascii="Times New Roman" w:hAnsi="Times New Roman"/>
              </w:rPr>
              <w:t>роб</w:t>
            </w:r>
            <w:r w:rsidRPr="00E75A77">
              <w:rPr>
                <w:rFonts w:ascii="Times New Roman" w:hAnsi="Times New Roman"/>
                <w:spacing w:val="-1"/>
              </w:rPr>
              <w:t>ив</w:t>
            </w:r>
            <w:r w:rsidRPr="00E75A77">
              <w:rPr>
                <w:rFonts w:ascii="Times New Roman" w:hAnsi="Times New Roman"/>
              </w:rPr>
              <w:t>ка о</w:t>
            </w:r>
            <w:r w:rsidRPr="00E75A77">
              <w:rPr>
                <w:rFonts w:ascii="Times New Roman" w:hAnsi="Times New Roman"/>
                <w:spacing w:val="-1"/>
              </w:rPr>
              <w:t>тв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3"/>
              </w:rPr>
              <w:t>р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ти</w:t>
            </w:r>
            <w:r w:rsidRPr="00E75A77">
              <w:rPr>
                <w:rFonts w:ascii="Times New Roman" w:hAnsi="Times New Roman"/>
              </w:rPr>
              <w:t>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E95F68" w:rsidRPr="00E75A77" w:rsidTr="00AE350B">
        <w:trPr>
          <w:trHeight w:hRule="exact" w:val="586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6</w:t>
            </w:r>
          </w:p>
          <w:p w:rsidR="00E95F68" w:rsidRPr="00E75A77" w:rsidRDefault="00E95F68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З</w:t>
            </w:r>
            <w:r w:rsidRPr="00E75A77">
              <w:rPr>
                <w:rFonts w:ascii="Times New Roman" w:hAnsi="Times New Roman"/>
                <w:spacing w:val="-3"/>
              </w:rPr>
              <w:t>у</w:t>
            </w:r>
            <w:r w:rsidRPr="00E75A77">
              <w:rPr>
                <w:rFonts w:ascii="Times New Roman" w:hAnsi="Times New Roman"/>
              </w:rPr>
              <w:t>б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ло сле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ар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ое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7211</w:t>
            </w:r>
            <w:r w:rsidRPr="00E75A77">
              <w:rPr>
                <w:rFonts w:ascii="Times New Roman" w:hAnsi="Times New Roman"/>
                <w:lang w:val="ru-RU"/>
              </w:rPr>
              <w:t>-</w:t>
            </w:r>
            <w:r w:rsidRPr="00E75A77">
              <w:rPr>
                <w:rFonts w:ascii="Times New Roman" w:hAnsi="Times New Roman"/>
              </w:rPr>
              <w:t>86*Е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 xml:space="preserve">а </w:t>
            </w:r>
            <w:r w:rsidRPr="00E75A77">
              <w:rPr>
                <w:rFonts w:ascii="Times New Roman" w:hAnsi="Times New Roman"/>
                <w:spacing w:val="-1"/>
              </w:rPr>
              <w:t>0</w:t>
            </w:r>
            <w:r w:rsidRPr="00E75A77">
              <w:rPr>
                <w:rFonts w:ascii="Times New Roman" w:hAnsi="Times New Roman"/>
              </w:rPr>
              <w:t>,</w:t>
            </w:r>
            <w:r w:rsidRPr="00E75A77">
              <w:rPr>
                <w:rFonts w:ascii="Times New Roman" w:hAnsi="Times New Roman"/>
                <w:spacing w:val="-1"/>
              </w:rPr>
              <w:t>1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0,2кг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Р</w:t>
            </w:r>
            <w:r w:rsidRPr="00E75A77">
              <w:rPr>
                <w:rFonts w:ascii="Times New Roman" w:hAnsi="Times New Roman"/>
                <w:spacing w:val="-3"/>
              </w:rPr>
              <w:t>у</w:t>
            </w:r>
            <w:r w:rsidRPr="00E75A77">
              <w:rPr>
                <w:rFonts w:ascii="Times New Roman" w:hAnsi="Times New Roman"/>
              </w:rPr>
              <w:t xml:space="preserve">бка </w:t>
            </w: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ал</w:t>
            </w:r>
            <w:r w:rsidRPr="00E75A77">
              <w:rPr>
                <w:rFonts w:ascii="Times New Roman" w:hAnsi="Times New Roman"/>
                <w:spacing w:val="-3"/>
              </w:rPr>
              <w:t>л</w:t>
            </w:r>
            <w:r w:rsidRPr="00E75A77">
              <w:rPr>
                <w:rFonts w:ascii="Times New Roman" w:hAnsi="Times New Roman"/>
              </w:rPr>
              <w:t>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E95F68" w:rsidRPr="00E75A77" w:rsidTr="00AE350B">
        <w:trPr>
          <w:trHeight w:hRule="exact" w:val="521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</w:t>
            </w:r>
            <w:r w:rsidRPr="00E75A77">
              <w:rPr>
                <w:rFonts w:ascii="Times New Roman" w:hAnsi="Times New Roman"/>
              </w:rPr>
              <w:t>лещи</w:t>
            </w:r>
            <w:r w:rsidRPr="00E75A77">
              <w:rPr>
                <w:rFonts w:ascii="Times New Roman" w:hAnsi="Times New Roman"/>
                <w:spacing w:val="-1"/>
              </w:rPr>
              <w:t xml:space="preserve"> 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  <w:spacing w:val="-3"/>
              </w:rPr>
              <w:t>т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  <w:spacing w:val="-2"/>
              </w:rPr>
              <w:t>ы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141</w:t>
            </w:r>
            <w:r w:rsidRPr="00E75A77">
              <w:rPr>
                <w:rFonts w:ascii="Times New Roman" w:hAnsi="Times New Roman"/>
                <w:spacing w:val="-3"/>
              </w:rPr>
              <w:t>8</w:t>
            </w:r>
            <w:r w:rsidRPr="00E75A77">
              <w:rPr>
                <w:rFonts w:ascii="Times New Roman" w:hAnsi="Times New Roman"/>
              </w:rPr>
              <w:t>4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 0,3</w:t>
            </w:r>
            <w:r w:rsidRPr="00E75A77">
              <w:rPr>
                <w:rFonts w:ascii="Times New Roman" w:hAnsi="Times New Roman"/>
                <w:spacing w:val="-3"/>
              </w:rPr>
              <w:t>9</w:t>
            </w:r>
            <w:r w:rsidRPr="00E75A77">
              <w:rPr>
                <w:rFonts w:ascii="Times New Roman" w:hAnsi="Times New Roman"/>
              </w:rPr>
              <w:t>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Р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зн</w:t>
            </w:r>
            <w:r w:rsidRPr="00E75A77">
              <w:rPr>
                <w:rFonts w:ascii="Times New Roman" w:hAnsi="Times New Roman"/>
              </w:rPr>
              <w:t>ые р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бо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E95F68" w:rsidRPr="00E75A77" w:rsidTr="00AE350B">
        <w:trPr>
          <w:trHeight w:hRule="exact" w:val="876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8</w:t>
            </w:r>
          </w:p>
          <w:p w:rsidR="00E95F68" w:rsidRPr="00E75A77" w:rsidRDefault="00E95F68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Лин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й</w:t>
            </w:r>
            <w:r w:rsidRPr="00E75A77">
              <w:rPr>
                <w:rFonts w:ascii="Times New Roman" w:hAnsi="Times New Roman"/>
              </w:rPr>
              <w:t xml:space="preserve">ка </w:t>
            </w:r>
            <w:r w:rsidRPr="00E75A77">
              <w:rPr>
                <w:rFonts w:ascii="Times New Roman" w:hAnsi="Times New Roman"/>
                <w:spacing w:val="-1"/>
              </w:rPr>
              <w:t>изм</w:t>
            </w:r>
            <w:r w:rsidRPr="00E75A77">
              <w:rPr>
                <w:rFonts w:ascii="Times New Roman" w:hAnsi="Times New Roman"/>
              </w:rPr>
              <w:t>ер</w:t>
            </w:r>
            <w:r w:rsidRPr="00E75A77">
              <w:rPr>
                <w:rFonts w:ascii="Times New Roman" w:hAnsi="Times New Roman"/>
                <w:spacing w:val="-1"/>
              </w:rPr>
              <w:t>ит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3"/>
              </w:rPr>
              <w:t>л</w:t>
            </w:r>
            <w:r w:rsidRPr="00E75A77">
              <w:rPr>
                <w:rFonts w:ascii="Times New Roman" w:hAnsi="Times New Roman"/>
              </w:rPr>
              <w:t>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427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75*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Изм</w:t>
            </w:r>
            <w:r w:rsidRPr="00E75A77">
              <w:rPr>
                <w:rFonts w:ascii="Times New Roman" w:hAnsi="Times New Roman"/>
              </w:rPr>
              <w:t>ере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</w:rPr>
              <w:t>е</w:t>
            </w:r>
          </w:p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ит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3"/>
              </w:rPr>
              <w:t>н</w:t>
            </w:r>
            <w:r w:rsidRPr="00E75A77">
              <w:rPr>
                <w:rFonts w:ascii="Times New Roman" w:hAnsi="Times New Roman"/>
              </w:rPr>
              <w:t>ых ра</w:t>
            </w:r>
            <w:r w:rsidRPr="00E75A77">
              <w:rPr>
                <w:rFonts w:ascii="Times New Roman" w:hAnsi="Times New Roman"/>
                <w:spacing w:val="-1"/>
              </w:rPr>
              <w:t>зм</w:t>
            </w:r>
            <w:r w:rsidRPr="00E75A77">
              <w:rPr>
                <w:rFonts w:ascii="Times New Roman" w:hAnsi="Times New Roman"/>
              </w:rPr>
              <w:t>еров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E95F68" w:rsidRPr="00E75A77" w:rsidTr="00AE350B">
        <w:trPr>
          <w:trHeight w:hRule="exact" w:val="589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8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9</w:t>
            </w:r>
          </w:p>
          <w:p w:rsidR="00E95F68" w:rsidRPr="00E75A77" w:rsidRDefault="00E95F68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254"/>
              </w:tabs>
              <w:spacing w:line="248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Р</w:t>
            </w:r>
            <w:r w:rsidRPr="00E75A77">
              <w:rPr>
                <w:rFonts w:ascii="Times New Roman" w:hAnsi="Times New Roman"/>
                <w:spacing w:val="-3"/>
              </w:rPr>
              <w:t>у</w:t>
            </w:r>
            <w:r w:rsidRPr="00E75A77">
              <w:rPr>
                <w:rFonts w:ascii="Times New Roman" w:hAnsi="Times New Roman"/>
              </w:rPr>
              <w:t>ле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ка</w:t>
            </w:r>
            <w:r w:rsidRPr="00E75A77">
              <w:rPr>
                <w:rFonts w:ascii="Times New Roman" w:hAnsi="Times New Roman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spacing w:val="-1"/>
              </w:rPr>
              <w:t>изм</w:t>
            </w:r>
            <w:r w:rsidRPr="00E75A77">
              <w:rPr>
                <w:rFonts w:ascii="Times New Roman" w:hAnsi="Times New Roman"/>
              </w:rPr>
              <w:t>ер</w:t>
            </w:r>
            <w:r w:rsidRPr="00E75A77">
              <w:rPr>
                <w:rFonts w:ascii="Times New Roman" w:hAnsi="Times New Roman"/>
                <w:spacing w:val="-1"/>
              </w:rPr>
              <w:t>ит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я</w:t>
            </w:r>
          </w:p>
          <w:p w:rsidR="00E95F68" w:rsidRPr="00E75A77" w:rsidRDefault="00E95F68" w:rsidP="00AE350B">
            <w:pPr>
              <w:pStyle w:val="TableParagraph"/>
              <w:spacing w:before="37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алл</w:t>
            </w:r>
            <w:r w:rsidRPr="00E75A77">
              <w:rPr>
                <w:rFonts w:ascii="Times New Roman" w:hAnsi="Times New Roman"/>
                <w:spacing w:val="-1"/>
              </w:rPr>
              <w:t>ич</w:t>
            </w:r>
            <w:r w:rsidRPr="00E75A77">
              <w:rPr>
                <w:rFonts w:ascii="Times New Roman" w:hAnsi="Times New Roman"/>
                <w:spacing w:val="-3"/>
              </w:rPr>
              <w:t>е</w:t>
            </w:r>
            <w:r w:rsidRPr="00E75A77">
              <w:rPr>
                <w:rFonts w:ascii="Times New Roman" w:hAnsi="Times New Roman"/>
              </w:rPr>
              <w:t>ская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7502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89*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E95F68" w:rsidRPr="00E75A77" w:rsidTr="00AE350B">
        <w:trPr>
          <w:trHeight w:hRule="exact" w:val="731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  <w:spacing w:val="-1"/>
              </w:rPr>
              <w:t>ниц</w:t>
            </w:r>
            <w:r w:rsidRPr="00E75A77">
              <w:rPr>
                <w:rFonts w:ascii="Times New Roman" w:hAnsi="Times New Roman"/>
              </w:rPr>
              <w:t>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</w:t>
            </w:r>
            <w:r w:rsidRPr="00E75A77">
              <w:rPr>
                <w:rFonts w:ascii="Times New Roman" w:hAnsi="Times New Roman"/>
                <w:spacing w:val="-2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7210</w:t>
            </w:r>
            <w:r w:rsidRPr="00E75A77">
              <w:rPr>
                <w:rFonts w:ascii="Times New Roman" w:hAnsi="Times New Roman"/>
                <w:lang w:val="ru-RU"/>
              </w:rPr>
              <w:t>-</w:t>
            </w:r>
            <w:r w:rsidRPr="00E75A77">
              <w:rPr>
                <w:rFonts w:ascii="Times New Roman" w:hAnsi="Times New Roman"/>
              </w:rPr>
              <w:t>75*Е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 0,7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</w:rPr>
              <w:t>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Р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з</w:t>
            </w:r>
            <w:r w:rsidRPr="00E75A77">
              <w:rPr>
                <w:rFonts w:ascii="Times New Roman" w:hAnsi="Times New Roman"/>
              </w:rPr>
              <w:t>ка л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3"/>
              </w:rPr>
              <w:t>т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ой</w:t>
            </w:r>
            <w:r w:rsidRPr="00E75A77">
              <w:rPr>
                <w:rFonts w:ascii="Times New Roman" w:hAnsi="Times New Roman"/>
                <w:spacing w:val="-1"/>
              </w:rPr>
              <w:t xml:space="preserve"> 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али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E95F68" w:rsidRPr="00E75A77" w:rsidTr="00AE350B">
        <w:trPr>
          <w:trHeight w:hRule="exact" w:val="876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A7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  <w:spacing w:val="-1"/>
              </w:rPr>
              <w:t>ниц</w:t>
            </w:r>
            <w:r w:rsidRPr="00E75A77">
              <w:rPr>
                <w:rFonts w:ascii="Times New Roman" w:hAnsi="Times New Roman"/>
              </w:rPr>
              <w:t xml:space="preserve">ы </w:t>
            </w:r>
            <w:r w:rsidRPr="00E75A77">
              <w:rPr>
                <w:rFonts w:ascii="Times New Roman" w:hAnsi="Times New Roman"/>
                <w:spacing w:val="-2"/>
              </w:rPr>
              <w:t>э</w:t>
            </w:r>
            <w:r w:rsidRPr="00E75A77">
              <w:rPr>
                <w:rFonts w:ascii="Times New Roman" w:hAnsi="Times New Roman"/>
              </w:rPr>
              <w:t>л</w:t>
            </w:r>
            <w:r w:rsidRPr="00E75A77">
              <w:rPr>
                <w:rFonts w:ascii="Times New Roman" w:hAnsi="Times New Roman"/>
                <w:spacing w:val="-3"/>
              </w:rPr>
              <w:t>е</w:t>
            </w:r>
            <w:r w:rsidRPr="00E75A77">
              <w:rPr>
                <w:rFonts w:ascii="Times New Roman" w:hAnsi="Times New Roman"/>
              </w:rPr>
              <w:t>к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р</w:t>
            </w:r>
            <w:r w:rsidRPr="00E75A77">
              <w:rPr>
                <w:rFonts w:ascii="Times New Roman" w:hAnsi="Times New Roman"/>
                <w:spacing w:val="-1"/>
              </w:rPr>
              <w:t>ич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2"/>
              </w:rPr>
              <w:t>с</w:t>
            </w:r>
            <w:r w:rsidRPr="00E75A77">
              <w:rPr>
                <w:rFonts w:ascii="Times New Roman" w:hAnsi="Times New Roman"/>
              </w:rPr>
              <w:t>к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2"/>
              </w:rPr>
              <w:t>И</w:t>
            </w:r>
            <w:r w:rsidRPr="00E75A77">
              <w:rPr>
                <w:rFonts w:ascii="Times New Roman" w:hAnsi="Times New Roman"/>
              </w:rPr>
              <w:t>Э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5407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1"/>
                <w:lang w:val="ru-RU"/>
              </w:rPr>
              <w:t>Т</w:t>
            </w:r>
            <w:r w:rsidRPr="00E75A77">
              <w:rPr>
                <w:rFonts w:ascii="Times New Roman" w:hAnsi="Times New Roman"/>
                <w:lang w:val="ru-RU"/>
              </w:rPr>
              <w:t>о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л</w:t>
            </w:r>
            <w:r w:rsidRPr="00E75A77">
              <w:rPr>
                <w:rFonts w:ascii="Times New Roman" w:hAnsi="Times New Roman"/>
                <w:lang w:val="ru-RU"/>
              </w:rPr>
              <w:t>щ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ин</w:t>
            </w:r>
            <w:r w:rsidRPr="00E75A77">
              <w:rPr>
                <w:rFonts w:ascii="Times New Roman" w:hAnsi="Times New Roman"/>
                <w:lang w:val="ru-RU"/>
              </w:rPr>
              <w:t>а ра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E75A77">
              <w:rPr>
                <w:rFonts w:ascii="Times New Roman" w:hAnsi="Times New Roman"/>
                <w:lang w:val="ru-RU"/>
              </w:rPr>
              <w:t>ре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E75A77">
              <w:rPr>
                <w:rFonts w:ascii="Times New Roman" w:hAnsi="Times New Roman"/>
                <w:lang w:val="ru-RU"/>
              </w:rPr>
              <w:t>ае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о</w:t>
            </w:r>
            <w:r w:rsidRPr="00E75A77">
              <w:rPr>
                <w:rFonts w:ascii="Times New Roman" w:hAnsi="Times New Roman"/>
                <w:lang w:val="ru-RU"/>
              </w:rPr>
              <w:t>го л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E75A77">
              <w:rPr>
                <w:rFonts w:ascii="Times New Roman" w:hAnsi="Times New Roman"/>
                <w:lang w:val="ru-RU"/>
              </w:rPr>
              <w:t>с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E75A77">
              <w:rPr>
                <w:rFonts w:ascii="Times New Roman" w:hAnsi="Times New Roman"/>
                <w:lang w:val="ru-RU"/>
              </w:rPr>
              <w:t>а до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>3,5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E95F68" w:rsidRPr="00E75A77" w:rsidTr="00AE350B">
        <w:trPr>
          <w:trHeight w:hRule="exact" w:val="209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8" w:lineRule="exact"/>
              <w:ind w:left="-1" w:right="60" w:firstLine="1"/>
              <w:rPr>
                <w:rFonts w:ascii="Times New Roman" w:hAnsi="Times New Roman"/>
                <w:sz w:val="20"/>
                <w:szCs w:val="20"/>
              </w:rPr>
            </w:pPr>
            <w:r w:rsidRPr="00E75A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E75A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8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П</w:t>
            </w:r>
            <w:r w:rsidRPr="00E75A77">
              <w:rPr>
                <w:rFonts w:ascii="Times New Roman" w:hAnsi="Times New Roman"/>
              </w:rPr>
              <w:t>лоск</w:t>
            </w:r>
            <w:r w:rsidRPr="00E75A77">
              <w:rPr>
                <w:rFonts w:ascii="Times New Roman" w:hAnsi="Times New Roman"/>
                <w:spacing w:val="-3"/>
              </w:rPr>
              <w:t>о</w:t>
            </w:r>
            <w:r w:rsidRPr="00E75A77">
              <w:rPr>
                <w:rFonts w:ascii="Times New Roman" w:hAnsi="Times New Roman"/>
              </w:rPr>
              <w:t>г</w:t>
            </w:r>
            <w:r w:rsidRPr="00E75A77">
              <w:rPr>
                <w:rFonts w:ascii="Times New Roman" w:hAnsi="Times New Roman"/>
                <w:spacing w:val="-3"/>
              </w:rPr>
              <w:t>у</w:t>
            </w:r>
            <w:r w:rsidRPr="00E75A77">
              <w:rPr>
                <w:rFonts w:ascii="Times New Roman" w:hAnsi="Times New Roman"/>
              </w:rPr>
              <w:t>б</w:t>
            </w:r>
            <w:r w:rsidRPr="00E75A77">
              <w:rPr>
                <w:rFonts w:ascii="Times New Roman" w:hAnsi="Times New Roman"/>
                <w:spacing w:val="-1"/>
              </w:rPr>
              <w:t>ц</w:t>
            </w:r>
            <w:r w:rsidRPr="00E75A77">
              <w:rPr>
                <w:rFonts w:ascii="Times New Roman" w:hAnsi="Times New Roman"/>
              </w:rPr>
              <w:t>ы</w:t>
            </w:r>
          </w:p>
          <w:p w:rsidR="00E95F68" w:rsidRPr="00E75A77" w:rsidRDefault="00E95F68" w:rsidP="00AE350B">
            <w:pPr>
              <w:pStyle w:val="TableParagraph"/>
              <w:spacing w:before="37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ко</w:t>
            </w: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</w:rPr>
              <w:t>б</w:t>
            </w:r>
            <w:r w:rsidRPr="00E75A77">
              <w:rPr>
                <w:rFonts w:ascii="Times New Roman" w:hAnsi="Times New Roman"/>
                <w:spacing w:val="-1"/>
              </w:rPr>
              <w:t>ини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нн</w:t>
            </w:r>
            <w:r w:rsidRPr="00E75A77">
              <w:rPr>
                <w:rFonts w:ascii="Times New Roman" w:hAnsi="Times New Roman"/>
                <w:spacing w:val="-2"/>
              </w:rPr>
              <w:t>ы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5547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93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 0,2</w:t>
            </w:r>
            <w:r w:rsidRPr="00E75A77">
              <w:rPr>
                <w:rFonts w:ascii="Times New Roman" w:hAnsi="Times New Roman"/>
                <w:spacing w:val="-3"/>
              </w:rPr>
              <w:t>3</w:t>
            </w:r>
            <w:r w:rsidRPr="00E75A77">
              <w:rPr>
                <w:rFonts w:ascii="Times New Roman" w:hAnsi="Times New Roman"/>
              </w:rPr>
              <w:t>кг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ра</w:t>
            </w:r>
            <w:r w:rsidRPr="00E75A77">
              <w:rPr>
                <w:rFonts w:ascii="Times New Roman" w:hAnsi="Times New Roman"/>
                <w:spacing w:val="-1"/>
              </w:rPr>
              <w:t>зн</w:t>
            </w:r>
            <w:r w:rsidRPr="00E75A77">
              <w:rPr>
                <w:rFonts w:ascii="Times New Roman" w:hAnsi="Times New Roman"/>
              </w:rPr>
              <w:t>ые р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бо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ы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E95F68" w:rsidRPr="00E75A77" w:rsidTr="00AE350B">
        <w:trPr>
          <w:trHeight w:hRule="exact" w:val="381"/>
        </w:trPr>
        <w:tc>
          <w:tcPr>
            <w:tcW w:w="48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widowControl w:val="0"/>
              <w:ind w:left="-1" w:right="60" w:firstLine="1"/>
              <w:jc w:val="center"/>
            </w:pP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widowControl w:val="0"/>
              <w:ind w:left="-4" w:right="390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right="123"/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right="123"/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right="123"/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94" w:right="123"/>
              <w:jc w:val="center"/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E95F68" w:rsidRPr="00E75A77" w:rsidTr="00AE350B">
        <w:trPr>
          <w:trHeight w:hRule="exact" w:val="589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  <w:sz w:val="20"/>
                <w:szCs w:val="20"/>
              </w:rPr>
            </w:pPr>
            <w:r w:rsidRPr="00E75A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E75A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У</w:t>
            </w:r>
            <w:r w:rsidRPr="00E75A77">
              <w:rPr>
                <w:rFonts w:ascii="Times New Roman" w:hAnsi="Times New Roman"/>
              </w:rPr>
              <w:t>голь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</w:rPr>
              <w:t>к</w:t>
            </w:r>
            <w:r w:rsidRPr="00E75A77">
              <w:rPr>
                <w:rFonts w:ascii="Times New Roman" w:hAnsi="Times New Roman"/>
                <w:spacing w:val="-2"/>
              </w:rPr>
              <w:t xml:space="preserve"> </w:t>
            </w:r>
            <w:r w:rsidRPr="00E75A77">
              <w:rPr>
                <w:rFonts w:ascii="Times New Roman" w:hAnsi="Times New Roman"/>
                <w:spacing w:val="-1"/>
              </w:rPr>
              <w:t>п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еро</w:t>
            </w:r>
            <w:r w:rsidRPr="00E75A77">
              <w:rPr>
                <w:rFonts w:ascii="Times New Roman" w:hAnsi="Times New Roman"/>
                <w:spacing w:val="-1"/>
              </w:rPr>
              <w:t>чн</w:t>
            </w:r>
            <w:r w:rsidRPr="00E75A77">
              <w:rPr>
                <w:rFonts w:ascii="Times New Roman" w:hAnsi="Times New Roman"/>
              </w:rPr>
              <w:t>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3749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 0,3</w:t>
            </w:r>
            <w:r w:rsidRPr="00E75A77">
              <w:rPr>
                <w:rFonts w:ascii="Times New Roman" w:hAnsi="Times New Roman"/>
                <w:spacing w:val="-3"/>
              </w:rPr>
              <w:t>9</w:t>
            </w:r>
            <w:r w:rsidRPr="00E75A77">
              <w:rPr>
                <w:rFonts w:ascii="Times New Roman" w:hAnsi="Times New Roman"/>
              </w:rPr>
              <w:t>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hAnsi="Times New Roman"/>
                <w:lang w:val="ru-RU"/>
              </w:rPr>
              <w:t>ро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E75A77">
              <w:rPr>
                <w:rFonts w:ascii="Times New Roman" w:hAnsi="Times New Roman"/>
                <w:lang w:val="ru-RU"/>
              </w:rPr>
              <w:t xml:space="preserve">ерка </w:t>
            </w:r>
            <w:r w:rsidRPr="00E75A7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 xml:space="preserve">и </w:t>
            </w:r>
            <w:r w:rsidRPr="00E75A7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>ра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зм</w:t>
            </w:r>
            <w:r w:rsidRPr="00E75A77">
              <w:rPr>
                <w:rFonts w:ascii="Times New Roman" w:hAnsi="Times New Roman"/>
                <w:lang w:val="ru-RU"/>
              </w:rPr>
              <w:t>е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т</w:t>
            </w:r>
            <w:r w:rsidRPr="00E75A77">
              <w:rPr>
                <w:rFonts w:ascii="Times New Roman" w:hAnsi="Times New Roman"/>
                <w:lang w:val="ru-RU"/>
              </w:rPr>
              <w:t>ка</w:t>
            </w:r>
          </w:p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hAnsi="Times New Roman"/>
                <w:lang w:val="ru-RU"/>
              </w:rPr>
              <w:t>р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ям</w:t>
            </w:r>
            <w:r w:rsidRPr="00E75A77">
              <w:rPr>
                <w:rFonts w:ascii="Times New Roman" w:hAnsi="Times New Roman"/>
                <w:lang w:val="ru-RU"/>
              </w:rPr>
              <w:t xml:space="preserve">ых 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E75A77">
              <w:rPr>
                <w:rFonts w:ascii="Times New Roman" w:hAnsi="Times New Roman"/>
                <w:lang w:val="ru-RU"/>
              </w:rPr>
              <w:t>глов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E95F68" w:rsidRPr="00E75A77" w:rsidTr="00AE350B">
        <w:trPr>
          <w:trHeight w:hRule="exact" w:val="298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П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я</w:t>
            </w:r>
            <w:r w:rsidRPr="00E75A77">
              <w:rPr>
                <w:rFonts w:ascii="Times New Roman" w:hAnsi="Times New Roman"/>
              </w:rPr>
              <w:t xml:space="preserve">с </w:t>
            </w: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нт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  <w:spacing w:val="-3"/>
              </w:rPr>
              <w:t>н</w:t>
            </w:r>
            <w:r w:rsidRPr="00E75A77">
              <w:rPr>
                <w:rFonts w:ascii="Times New Roman" w:hAnsi="Times New Roman"/>
              </w:rPr>
              <w:t>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12.4</w:t>
            </w:r>
            <w:r w:rsidRPr="00E75A77">
              <w:rPr>
                <w:rFonts w:ascii="Times New Roman" w:hAnsi="Times New Roman"/>
                <w:spacing w:val="-3"/>
              </w:rPr>
              <w:t>.</w:t>
            </w:r>
            <w:r w:rsidRPr="00E75A77">
              <w:rPr>
                <w:rFonts w:ascii="Times New Roman" w:hAnsi="Times New Roman"/>
              </w:rPr>
              <w:t>089-</w:t>
            </w:r>
          </w:p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 xml:space="preserve">а 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</w:rPr>
              <w:t>бол</w:t>
            </w:r>
            <w:r w:rsidRPr="00E75A77">
              <w:rPr>
                <w:rFonts w:ascii="Times New Roman" w:hAnsi="Times New Roman"/>
                <w:spacing w:val="-3"/>
              </w:rPr>
              <w:t>е</w:t>
            </w:r>
            <w:r w:rsidRPr="00E75A77">
              <w:rPr>
                <w:rFonts w:ascii="Times New Roman" w:hAnsi="Times New Roman"/>
              </w:rPr>
              <w:t>е</w:t>
            </w:r>
          </w:p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before="37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2,1кг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ех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  <w:spacing w:val="-3"/>
              </w:rPr>
              <w:t>и</w:t>
            </w:r>
            <w:r w:rsidRPr="00E75A77">
              <w:rPr>
                <w:rFonts w:ascii="Times New Roman" w:hAnsi="Times New Roman"/>
              </w:rPr>
              <w:t>ка</w:t>
            </w:r>
            <w:r w:rsidRPr="00E75A77">
              <w:rPr>
                <w:rFonts w:ascii="Times New Roman" w:hAnsi="Times New Roman"/>
                <w:spacing w:val="-2"/>
              </w:rPr>
              <w:t xml:space="preserve"> </w:t>
            </w:r>
            <w:r w:rsidRPr="00E75A77">
              <w:rPr>
                <w:rFonts w:ascii="Times New Roman" w:hAnsi="Times New Roman"/>
              </w:rPr>
              <w:t>бе</w:t>
            </w:r>
            <w:r w:rsidRPr="00E75A77">
              <w:rPr>
                <w:rFonts w:ascii="Times New Roman" w:hAnsi="Times New Roman"/>
                <w:spacing w:val="-1"/>
              </w:rPr>
              <w:t>з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п</w:t>
            </w:r>
            <w:r w:rsidRPr="00E75A77">
              <w:rPr>
                <w:rFonts w:ascii="Times New Roman" w:hAnsi="Times New Roman"/>
              </w:rPr>
              <w:t>ас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  <w:spacing w:val="-3"/>
              </w:rPr>
              <w:t>о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2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E95F68" w:rsidRPr="00E75A77" w:rsidTr="00AE350B">
        <w:trPr>
          <w:cantSplit/>
          <w:trHeight w:hRule="exact" w:val="87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95F68" w:rsidRPr="00926516" w:rsidRDefault="00E95F68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A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</w:t>
            </w:r>
            <w:r w:rsidRPr="00E75A77">
              <w:rPr>
                <w:rFonts w:ascii="Times New Roman" w:hAnsi="Times New Roman"/>
              </w:rPr>
              <w:t>аска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ит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3"/>
              </w:rPr>
              <w:t>л</w:t>
            </w:r>
            <w:r w:rsidRPr="00E75A77">
              <w:rPr>
                <w:rFonts w:ascii="Times New Roman" w:hAnsi="Times New Roman"/>
              </w:rPr>
              <w:t>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ая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12.4</w:t>
            </w:r>
            <w:r w:rsidRPr="00E75A77">
              <w:rPr>
                <w:rFonts w:ascii="Times New Roman" w:hAnsi="Times New Roman"/>
                <w:spacing w:val="-3"/>
              </w:rPr>
              <w:t>.</w:t>
            </w:r>
            <w:r w:rsidRPr="00E75A77">
              <w:rPr>
                <w:rFonts w:ascii="Times New Roman" w:hAnsi="Times New Roman"/>
              </w:rPr>
              <w:t>089-</w:t>
            </w:r>
          </w:p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86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 0,4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</w:rPr>
              <w:t>кг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2"/>
              </w:rPr>
              <w:t>На</w:t>
            </w:r>
          </w:p>
          <w:p w:rsidR="00E95F68" w:rsidRPr="00E75A77" w:rsidRDefault="00E95F68" w:rsidP="00AE350B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бр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г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ду</w:t>
            </w:r>
          </w:p>
        </w:tc>
        <w:tc>
          <w:tcPr>
            <w:tcW w:w="41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E95F68" w:rsidRPr="00E75A77" w:rsidTr="00AE350B">
        <w:trPr>
          <w:cantSplit/>
          <w:trHeight w:hRule="exact" w:val="74"/>
        </w:trPr>
        <w:tc>
          <w:tcPr>
            <w:tcW w:w="48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widowControl w:val="0"/>
              <w:ind w:left="-1" w:right="60" w:firstLine="1"/>
              <w:jc w:val="center"/>
            </w:pP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widowControl w:val="0"/>
              <w:ind w:left="-4" w:right="390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right="123"/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right="123"/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right="123"/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E95F68" w:rsidRPr="00E75A77" w:rsidRDefault="00E95F68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</w:tbl>
    <w:p w:rsidR="00E95F68" w:rsidRPr="00E75A77" w:rsidRDefault="00E95F68" w:rsidP="007D6377">
      <w:pPr>
        <w:pStyle w:val="Style39"/>
        <w:widowControl/>
        <w:jc w:val="left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E95F68" w:rsidRPr="00E75A77" w:rsidRDefault="00E95F68" w:rsidP="00BF1FD7">
      <w:pPr>
        <w:pStyle w:val="Style39"/>
        <w:widowControl/>
        <w:ind w:left="322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12.3. Потребность в электрической энергии</w:t>
      </w:r>
    </w:p>
    <w:p w:rsidR="00E95F68" w:rsidRPr="00E75A77" w:rsidRDefault="00E95F68" w:rsidP="00BF1FD7">
      <w:pPr>
        <w:pStyle w:val="Style44"/>
        <w:widowControl/>
        <w:spacing w:before="91" w:line="360" w:lineRule="auto"/>
        <w:ind w:left="365" w:firstLine="562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нужд строительства используется электроэнергия от внутриплощадочных линий, Выполняемых в подготовительный период капитального ремонта</w:t>
      </w:r>
    </w:p>
    <w:p w:rsidR="00E95F68" w:rsidRPr="00E75A77" w:rsidRDefault="00E95F68" w:rsidP="00BF1FD7">
      <w:pPr>
        <w:pStyle w:val="Style44"/>
        <w:widowControl/>
        <w:spacing w:after="302" w:line="360" w:lineRule="auto"/>
        <w:ind w:left="360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Потребность в электроэнергии, кВ А, определяется на период выполнения максималь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ного объема строительно-монтажных работ по формуле:</w:t>
      </w:r>
    </w:p>
    <w:p w:rsidR="00E95F68" w:rsidRPr="00E75A77" w:rsidRDefault="00E95F68" w:rsidP="006D0224">
      <w:pPr>
        <w:pStyle w:val="TableParagraph"/>
        <w:ind w:left="426" w:firstLine="425"/>
        <w:rPr>
          <w:sz w:val="24"/>
          <w:szCs w:val="24"/>
          <w:lang w:val="ru-RU"/>
        </w:rPr>
      </w:pPr>
      <w:r w:rsidRPr="00E75A77">
        <w:rPr>
          <w:rFonts w:ascii="Times New Roman" w:hAnsi="Times New Roman"/>
          <w:iCs/>
          <w:color w:val="943634"/>
          <w:position w:val="-28"/>
          <w:sz w:val="26"/>
          <w:szCs w:val="26"/>
        </w:rPr>
        <w:object w:dxaOrig="207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51pt" o:ole="">
            <v:imagedata r:id="rId8" o:title=""/>
          </v:shape>
          <o:OLEObject Type="Embed" ProgID="Equation.DSMT4" ShapeID="_x0000_i1025" DrawAspect="Content" ObjectID="_1535369138" r:id="rId9"/>
        </w:object>
      </w:r>
    </w:p>
    <w:p w:rsidR="00E95F68" w:rsidRPr="00E75A77" w:rsidRDefault="00E95F68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95F68" w:rsidRPr="00E75A77" w:rsidRDefault="00E95F68" w:rsidP="00BF1FD7">
      <w:pPr>
        <w:pStyle w:val="Style44"/>
        <w:widowControl/>
        <w:spacing w:before="96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где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en-US"/>
        </w:rPr>
        <w:t>L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  <w:lang w:val="en-US"/>
        </w:rPr>
        <w:t>x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= 1,05 - коэффициент потери мощности в сети;</w:t>
      </w:r>
    </w:p>
    <w:p w:rsidR="00E95F68" w:rsidRPr="00E75A77" w:rsidRDefault="00E95F68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М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= 7,55кВт - сумма номинальных мощностей работающих электромоторов (крышевой кран, , электропила, сверлильная машина,);</w:t>
      </w:r>
    </w:p>
    <w:p w:rsidR="00E95F68" w:rsidRPr="00E75A77" w:rsidRDefault="00E95F68" w:rsidP="00BF1FD7">
      <w:pPr>
        <w:pStyle w:val="Style44"/>
        <w:widowControl/>
        <w:spacing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ов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=2кВт - суммарная мощность внутренних осветительных приборов, устройств для электрического обогрева (помещения для рабочих, здания складского назначения);</w:t>
      </w:r>
    </w:p>
    <w:p w:rsidR="00E95F68" w:rsidRPr="00E75A77" w:rsidRDefault="00E95F68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  <w:lang w:eastAsia="en-US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en-US" w:eastAsia="en-US"/>
        </w:rPr>
        <w:t>cos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eastAsia="en-US"/>
        </w:rPr>
        <w:t xml:space="preserve">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en-US" w:eastAsia="en-US"/>
        </w:rPr>
        <w:t>E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  <w:lang w:eastAsia="en-US"/>
        </w:rPr>
        <w:t>1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eastAsia="en-US"/>
        </w:rPr>
        <w:t xml:space="preserve"> = 0,7 - коэффициент потери мощности для силовых потребителей электромото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eastAsia="en-US"/>
        </w:rPr>
        <w:softHyphen/>
        <w:t>ров;</w:t>
      </w:r>
    </w:p>
    <w:p w:rsidR="00E95F68" w:rsidRPr="00E75A77" w:rsidRDefault="00E95F68" w:rsidP="00BF1FD7">
      <w:pPr>
        <w:pStyle w:val="Style63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коэффициент одновременности работы электромоторов; - то же, для внутреннего освещения.</w:t>
      </w:r>
    </w:p>
    <w:p w:rsidR="00E95F68" w:rsidRPr="00E75A77" w:rsidRDefault="00E95F68" w:rsidP="00BF1FD7">
      <w:pPr>
        <w:pStyle w:val="Style63"/>
        <w:widowControl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E95F68" w:rsidRPr="00A25B2B" w:rsidRDefault="003E238D" w:rsidP="00BF1FD7">
      <w:pPr>
        <w:pStyle w:val="Style63"/>
        <w:widowControl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>
        <w:pict>
          <v:shape id="_x0000_i1026" type="#_x0000_t75" style="width:197.25pt;height:15.75pt" equationxml="&lt;">
            <v:imagedata r:id="rId10" o:title="" chromakey="white"/>
          </v:shape>
        </w:pict>
      </w:r>
    </w:p>
    <w:p w:rsidR="00E95F68" w:rsidRPr="00E75A77" w:rsidRDefault="00E95F68" w:rsidP="00BF1FD7">
      <w:pPr>
        <w:pStyle w:val="Style63"/>
        <w:widowControl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E95F68" w:rsidRPr="00E75A77" w:rsidRDefault="00E95F68" w:rsidP="00BF1FD7">
      <w:pPr>
        <w:pStyle w:val="Style39"/>
        <w:widowControl/>
        <w:spacing w:before="211"/>
        <w:ind w:left="426" w:firstLine="425"/>
        <w:jc w:val="left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 w:val="20"/>
          <w:szCs w:val="20"/>
        </w:rPr>
        <w:t>Подрядная организация должна получить разрешение на использование электроэнергии</w:t>
      </w:r>
    </w:p>
    <w:p w:rsidR="00E95F68" w:rsidRDefault="00E95F68" w:rsidP="00BF1FD7">
      <w:pPr>
        <w:pStyle w:val="Style39"/>
        <w:widowControl/>
        <w:spacing w:before="211"/>
        <w:ind w:left="426" w:firstLine="425"/>
        <w:jc w:val="left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</w:rPr>
      </w:pPr>
    </w:p>
    <w:p w:rsidR="00F03522" w:rsidRDefault="00F03522" w:rsidP="00BF1FD7">
      <w:pPr>
        <w:pStyle w:val="Style39"/>
        <w:widowControl/>
        <w:spacing w:before="211"/>
        <w:ind w:left="426" w:firstLine="425"/>
        <w:jc w:val="left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</w:rPr>
      </w:pPr>
    </w:p>
    <w:p w:rsidR="00F03522" w:rsidRDefault="00F03522" w:rsidP="00BF1FD7">
      <w:pPr>
        <w:pStyle w:val="Style39"/>
        <w:widowControl/>
        <w:spacing w:before="211"/>
        <w:ind w:left="426" w:firstLine="425"/>
        <w:jc w:val="left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</w:rPr>
      </w:pPr>
    </w:p>
    <w:p w:rsidR="00F03522" w:rsidRDefault="00F03522" w:rsidP="00BF1FD7">
      <w:pPr>
        <w:pStyle w:val="Style39"/>
        <w:widowControl/>
        <w:spacing w:before="211"/>
        <w:ind w:left="426" w:firstLine="425"/>
        <w:jc w:val="left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</w:rPr>
      </w:pPr>
    </w:p>
    <w:p w:rsidR="00F03522" w:rsidRDefault="00F03522" w:rsidP="00BF1FD7">
      <w:pPr>
        <w:pStyle w:val="Style39"/>
        <w:widowControl/>
        <w:spacing w:before="211"/>
        <w:ind w:left="426" w:firstLine="425"/>
        <w:jc w:val="left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</w:rPr>
      </w:pPr>
    </w:p>
    <w:p w:rsidR="00F03522" w:rsidRPr="00E75A77" w:rsidRDefault="00F03522" w:rsidP="00BF1FD7">
      <w:pPr>
        <w:pStyle w:val="Style39"/>
        <w:widowControl/>
        <w:spacing w:before="211"/>
        <w:ind w:left="426" w:firstLine="425"/>
        <w:jc w:val="left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</w:rPr>
      </w:pPr>
    </w:p>
    <w:p w:rsidR="00E95F68" w:rsidRPr="00E75A77" w:rsidRDefault="00E95F68" w:rsidP="00BF1FD7">
      <w:pPr>
        <w:pStyle w:val="Style39"/>
        <w:widowControl/>
        <w:spacing w:before="211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lastRenderedPageBreak/>
        <w:t>12.4. Потребность в воде</w:t>
      </w:r>
    </w:p>
    <w:p w:rsidR="00E95F68" w:rsidRPr="00E75A77" w:rsidRDefault="00E95F68" w:rsidP="00BF1FD7">
      <w:pPr>
        <w:pStyle w:val="Style39"/>
        <w:widowControl/>
        <w:spacing w:before="211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E95F68" w:rsidRPr="00E75A77" w:rsidRDefault="00E95F68" w:rsidP="00BF1FD7">
      <w:pPr>
        <w:pStyle w:val="Style44"/>
        <w:widowControl/>
        <w:spacing w:before="91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Потребность 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тр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в воде определяется сумой расхода воды на производственные 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пр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и хозяйственно-бытовые 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хоз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нужды:</w:t>
      </w:r>
    </w:p>
    <w:p w:rsidR="004D494D" w:rsidRPr="003E6109" w:rsidRDefault="00E95F68" w:rsidP="004D494D">
      <w:pPr>
        <w:pStyle w:val="Style27"/>
        <w:widowControl/>
        <w:spacing w:line="360" w:lineRule="auto"/>
        <w:ind w:left="425" w:right="1382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данном случае расход воды на производственные нужды не происходит. Расходы воды на хозяйственно-бытовые потребности, л/с-</w:t>
      </w:r>
    </w:p>
    <w:p w:rsidR="004D494D" w:rsidRDefault="004D494D" w:rsidP="00BF1FD7">
      <w:pPr>
        <w:pStyle w:val="Style27"/>
        <w:widowControl/>
        <w:spacing w:line="312" w:lineRule="exact"/>
        <w:ind w:left="426" w:right="1382" w:firstLine="425"/>
      </w:pPr>
    </w:p>
    <w:p w:rsidR="00F03522" w:rsidRDefault="00F03522" w:rsidP="00BF1FD7">
      <w:pPr>
        <w:pStyle w:val="Style27"/>
        <w:widowControl/>
        <w:spacing w:line="312" w:lineRule="exact"/>
        <w:ind w:left="426" w:right="1382" w:firstLine="425"/>
      </w:pPr>
    </w:p>
    <w:p w:rsidR="00E95F68" w:rsidRPr="003E6109" w:rsidRDefault="003E238D" w:rsidP="00BF1FD7">
      <w:pPr>
        <w:pStyle w:val="Style27"/>
        <w:widowControl/>
        <w:spacing w:line="312" w:lineRule="exact"/>
        <w:ind w:left="426" w:right="1382" w:firstLine="425"/>
        <w:rPr>
          <w:rStyle w:val="FontStyle96"/>
          <w:rFonts w:ascii="Times New Roman" w:hAnsi="Times New Roman" w:cs="Arial Narrow"/>
          <w:i w:val="0"/>
          <w:color w:val="943634"/>
          <w:position w:val="-20"/>
          <w:sz w:val="26"/>
          <w:szCs w:val="26"/>
        </w:rPr>
      </w:pPr>
      <w:r>
        <w:pict>
          <v:shape id="_x0000_i1027" type="#_x0000_t75" style="width:157.5pt;height:15.75pt" equationxml="&lt;">
            <v:imagedata r:id="rId11" o:title="" chromakey="white"/>
          </v:shape>
        </w:pict>
      </w:r>
    </w:p>
    <w:p w:rsidR="00E95F68" w:rsidRPr="00E75A77" w:rsidRDefault="00E95F68" w:rsidP="00BF1FD7">
      <w:pPr>
        <w:pStyle w:val="Style44"/>
        <w:widowControl/>
        <w:spacing w:before="86" w:line="24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где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en-US"/>
        </w:rPr>
        <w:t>q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  <w:lang w:val="en-US"/>
        </w:rPr>
        <w:t>x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- 15л - удельный расход воды на хозяйственно-питьевые потребности работаю-</w:t>
      </w:r>
    </w:p>
    <w:p w:rsidR="00E95F68" w:rsidRPr="00E75A77" w:rsidRDefault="00E95F68" w:rsidP="00BF1FD7">
      <w:pPr>
        <w:pStyle w:val="Style34"/>
        <w:framePr w:h="230" w:hRule="exact" w:hSpace="38" w:wrap="auto" w:vAnchor="text" w:hAnchor="text" w:x="1" w:y="-3"/>
        <w:widowControl/>
        <w:spacing w:line="240" w:lineRule="auto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щего;</w:t>
      </w:r>
    </w:p>
    <w:p w:rsidR="00E95F68" w:rsidRPr="00E75A77" w:rsidRDefault="00E95F68" w:rsidP="00BF1FD7">
      <w:pPr>
        <w:pStyle w:val="Style27"/>
        <w:widowControl/>
        <w:spacing w:line="240" w:lineRule="exact"/>
        <w:ind w:left="426" w:right="1843" w:firstLine="425"/>
      </w:pPr>
    </w:p>
    <w:p w:rsidR="00E95F68" w:rsidRPr="00E75A77" w:rsidRDefault="00E95F68" w:rsidP="00BF1FD7">
      <w:pPr>
        <w:pStyle w:val="Style27"/>
        <w:widowControl/>
        <w:spacing w:before="91" w:line="360" w:lineRule="auto"/>
        <w:ind w:left="425" w:right="1843" w:firstLine="425"/>
        <w:rPr>
          <w:rStyle w:val="FontStyle87"/>
          <w:rFonts w:ascii="Times New Roman" w:hAnsi="Times New Roman" w:cs="Arial Narrow"/>
          <w:spacing w:val="4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= </w:t>
      </w:r>
      <w:r w:rsidR="00F03522">
        <w:rPr>
          <w:rStyle w:val="FontStyle96"/>
          <w:rFonts w:ascii="Times New Roman" w:hAnsi="Times New Roman" w:cs="Arial Narrow"/>
          <w:i w:val="0"/>
          <w:iCs/>
          <w:szCs w:val="20"/>
        </w:rPr>
        <w:t>8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- численность работающих в наиболее загруженную смену; К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ч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= 2 - коэффициент часовой неравномерности потребления воды; 8ч - число часов в смене. </w:t>
      </w:r>
    </w:p>
    <w:p w:rsidR="00E95F68" w:rsidRPr="004D494D" w:rsidRDefault="00E95F68" w:rsidP="00BF1FD7">
      <w:pPr>
        <w:pStyle w:val="Style34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</w:pP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 w:eastAsia="en-US"/>
        </w:rPr>
        <w:t>Q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vertAlign w:val="subscript"/>
          <w:lang w:eastAsia="en-US"/>
        </w:rPr>
        <w:t>пр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=1,2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fldChar w:fldCharType="begin"/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instrText xml:space="preserve"> QUOTE </w:instrText>
      </w:r>
      <w:r w:rsidR="003E238D">
        <w:pict>
          <v:shape id="_x0000_i1028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4FFD&quot;/&gt;&lt;wsp:rsid wsp:val=&quot;000059E5&quot;/&gt;&lt;wsp:rsid wsp:val=&quot;00006F9D&quot;/&gt;&lt;wsp:rsid wsp:val=&quot;00011813&quot;/&gt;&lt;wsp:rsid wsp:val=&quot;00013A5F&quot;/&gt;&lt;wsp:rsid wsp:val=&quot;0002342A&quot;/&gt;&lt;wsp:rsid wsp:val=&quot;00024348&quot;/&gt;&lt;wsp:rsid wsp:val=&quot;00025646&quot;/&gt;&lt;wsp:rsid wsp:val=&quot;000278D4&quot;/&gt;&lt;wsp:rsid wsp:val=&quot;00031895&quot;/&gt;&lt;wsp:rsid wsp:val=&quot;000339F0&quot;/&gt;&lt;wsp:rsid wsp:val=&quot;0003798D&quot;/&gt;&lt;wsp:rsid wsp:val=&quot;000403E0&quot;/&gt;&lt;wsp:rsid wsp:val=&quot;000411FA&quot;/&gt;&lt;wsp:rsid wsp:val=&quot;0004220D&quot;/&gt;&lt;wsp:rsid wsp:val=&quot;000527BA&quot;/&gt;&lt;wsp:rsid wsp:val=&quot;000553B7&quot;/&gt;&lt;wsp:rsid wsp:val=&quot;00060095&quot;/&gt;&lt;wsp:rsid wsp:val=&quot;00063BB9&quot;/&gt;&lt;wsp:rsid wsp:val=&quot;00065165&quot;/&gt;&lt;wsp:rsid wsp:val=&quot;000662B5&quot;/&gt;&lt;wsp:rsid wsp:val=&quot;00067CD4&quot;/&gt;&lt;wsp:rsid wsp:val=&quot;00070037&quot;/&gt;&lt;wsp:rsid wsp:val=&quot;00072013&quot;/&gt;&lt;wsp:rsid wsp:val=&quot;00073A11&quot;/&gt;&lt;wsp:rsid wsp:val=&quot;000755DB&quot;/&gt;&lt;wsp:rsid wsp:val=&quot;00091A11&quot;/&gt;&lt;wsp:rsid wsp:val=&quot;0009523B&quot;/&gt;&lt;wsp:rsid wsp:val=&quot;000964BB&quot;/&gt;&lt;wsp:rsid wsp:val=&quot;000A0EC1&quot;/&gt;&lt;wsp:rsid wsp:val=&quot;000A5A0B&quot;/&gt;&lt;wsp:rsid wsp:val=&quot;000A5AF2&quot;/&gt;&lt;wsp:rsid wsp:val=&quot;000A5E73&quot;/&gt;&lt;wsp:rsid wsp:val=&quot;000A72B1&quot;/&gt;&lt;wsp:rsid wsp:val=&quot;000B4013&quot;/&gt;&lt;wsp:rsid wsp:val=&quot;000B54E2&quot;/&gt;&lt;wsp:rsid wsp:val=&quot;000B5937&quot;/&gt;&lt;wsp:rsid wsp:val=&quot;000B72D5&quot;/&gt;&lt;wsp:rsid wsp:val=&quot;000C051E&quot;/&gt;&lt;wsp:rsid wsp:val=&quot;000C1930&quot;/&gt;&lt;wsp:rsid wsp:val=&quot;000C1A5F&quot;/&gt;&lt;wsp:rsid wsp:val=&quot;000C239E&quot;/&gt;&lt;wsp:rsid wsp:val=&quot;000D02DB&quot;/&gt;&lt;wsp:rsid wsp:val=&quot;000D2760&quot;/&gt;&lt;wsp:rsid wsp:val=&quot;000D2FD4&quot;/&gt;&lt;wsp:rsid wsp:val=&quot;000D650A&quot;/&gt;&lt;wsp:rsid wsp:val=&quot;000D6C61&quot;/&gt;&lt;wsp:rsid wsp:val=&quot;000D76C3&quot;/&gt;&lt;wsp:rsid wsp:val=&quot;000E13C0&quot;/&gt;&lt;wsp:rsid wsp:val=&quot;000E3E26&quot;/&gt;&lt;wsp:rsid wsp:val=&quot;000E7C19&quot;/&gt;&lt;wsp:rsid wsp:val=&quot;000F1DE0&quot;/&gt;&lt;wsp:rsid wsp:val=&quot;000F7363&quot;/&gt;&lt;wsp:rsid wsp:val=&quot;00107966&quot;/&gt;&lt;wsp:rsid wsp:val=&quot;0011120F&quot;/&gt;&lt;wsp:rsid wsp:val=&quot;00111516&quot;/&gt;&lt;wsp:rsid wsp:val=&quot;00111BD4&quot;/&gt;&lt;wsp:rsid wsp:val=&quot;00114B6B&quot;/&gt;&lt;wsp:rsid wsp:val=&quot;001163A2&quot;/&gt;&lt;wsp:rsid wsp:val=&quot;0011657B&quot;/&gt;&lt;wsp:rsid wsp:val=&quot;0011789E&quot;/&gt;&lt;wsp:rsid wsp:val=&quot;001213F0&quot;/&gt;&lt;wsp:rsid wsp:val=&quot;00121D3D&quot;/&gt;&lt;wsp:rsid wsp:val=&quot;00122377&quot;/&gt;&lt;wsp:rsid wsp:val=&quot;00126CCC&quot;/&gt;&lt;wsp:rsid wsp:val=&quot;00130097&quot;/&gt;&lt;wsp:rsid wsp:val=&quot;00130EF0&quot;/&gt;&lt;wsp:rsid wsp:val=&quot;00131A5A&quot;/&gt;&lt;wsp:rsid wsp:val=&quot;0013494B&quot;/&gt;&lt;wsp:rsid wsp:val=&quot;00136916&quot;/&gt;&lt;wsp:rsid wsp:val=&quot;001419E2&quot;/&gt;&lt;wsp:rsid wsp:val=&quot;00142387&quot;/&gt;&lt;wsp:rsid wsp:val=&quot;00147B25&quot;/&gt;&lt;wsp:rsid wsp:val=&quot;00154CCF&quot;/&gt;&lt;wsp:rsid wsp:val=&quot;0016258A&quot;/&gt;&lt;wsp:rsid wsp:val=&quot;00164A94&quot;/&gt;&lt;wsp:rsid wsp:val=&quot;00164EA6&quot;/&gt;&lt;wsp:rsid wsp:val=&quot;0016501F&quot;/&gt;&lt;wsp:rsid wsp:val=&quot;00166A06&quot;/&gt;&lt;wsp:rsid wsp:val=&quot;00167C52&quot;/&gt;&lt;wsp:rsid wsp:val=&quot;00171A3C&quot;/&gt;&lt;wsp:rsid wsp:val=&quot;00173048&quot;/&gt;&lt;wsp:rsid wsp:val=&quot;001751BB&quot;/&gt;&lt;wsp:rsid wsp:val=&quot;00175E0E&quot;/&gt;&lt;wsp:rsid wsp:val=&quot;0017670A&quot;/&gt;&lt;wsp:rsid wsp:val=&quot;00181F63&quot;/&gt;&lt;wsp:rsid wsp:val=&quot;00184228&quot;/&gt;&lt;wsp:rsid wsp:val=&quot;00184EC6&quot;/&gt;&lt;wsp:rsid wsp:val=&quot;00185247&quot;/&gt;&lt;wsp:rsid wsp:val=&quot;00187EBF&quot;/&gt;&lt;wsp:rsid wsp:val=&quot;00195D44&quot;/&gt;&lt;wsp:rsid wsp:val=&quot;001A0035&quot;/&gt;&lt;wsp:rsid wsp:val=&quot;001A00CD&quot;/&gt;&lt;wsp:rsid wsp:val=&quot;001A2553&quot;/&gt;&lt;wsp:rsid wsp:val=&quot;001B5D05&quot;/&gt;&lt;wsp:rsid wsp:val=&quot;001B772D&quot;/&gt;&lt;wsp:rsid wsp:val=&quot;001C5911&quot;/&gt;&lt;wsp:rsid wsp:val=&quot;001C60FD&quot;/&gt;&lt;wsp:rsid wsp:val=&quot;001D24BD&quot;/&gt;&lt;wsp:rsid wsp:val=&quot;001D4FFF&quot;/&gt;&lt;wsp:rsid wsp:val=&quot;001D6C04&quot;/&gt;&lt;wsp:rsid wsp:val=&quot;001E390C&quot;/&gt;&lt;wsp:rsid wsp:val=&quot;001E3B90&quot;/&gt;&lt;wsp:rsid wsp:val=&quot;001F5935&quot;/&gt;&lt;wsp:rsid wsp:val=&quot;001F62EB&quot;/&gt;&lt;wsp:rsid wsp:val=&quot;002013F8&quot;/&gt;&lt;wsp:rsid wsp:val=&quot;00203CE4&quot;/&gt;&lt;wsp:rsid wsp:val=&quot;00210163&quot;/&gt;&lt;wsp:rsid wsp:val=&quot;00213A89&quot;/&gt;&lt;wsp:rsid wsp:val=&quot;00217C2E&quot;/&gt;&lt;wsp:rsid wsp:val=&quot;00225C3F&quot;/&gt;&lt;wsp:rsid wsp:val=&quot;00234767&quot;/&gt;&lt;wsp:rsid wsp:val=&quot;002351AB&quot;/&gt;&lt;wsp:rsid wsp:val=&quot;00242161&quot;/&gt;&lt;wsp:rsid wsp:val=&quot;00244FA1&quot;/&gt;&lt;wsp:rsid wsp:val=&quot;002506B3&quot;/&gt;&lt;wsp:rsid wsp:val=&quot;00251033&quot;/&gt;&lt;wsp:rsid wsp:val=&quot;00256EFF&quot;/&gt;&lt;wsp:rsid wsp:val=&quot;002627A9&quot;/&gt;&lt;wsp:rsid wsp:val=&quot;002728C5&quot;/&gt;&lt;wsp:rsid wsp:val=&quot;00274100&quot;/&gt;&lt;wsp:rsid wsp:val=&quot;00275C14&quot;/&gt;&lt;wsp:rsid wsp:val=&quot;00277A9B&quot;/&gt;&lt;wsp:rsid wsp:val=&quot;00283AF9&quot;/&gt;&lt;wsp:rsid wsp:val=&quot;00285CE9&quot;/&gt;&lt;wsp:rsid wsp:val=&quot;00290516&quot;/&gt;&lt;wsp:rsid wsp:val=&quot;00290C15&quot;/&gt;&lt;wsp:rsid wsp:val=&quot;002A0042&quot;/&gt;&lt;wsp:rsid wsp:val=&quot;002A45F0&quot;/&gt;&lt;wsp:rsid wsp:val=&quot;002A64FD&quot;/&gt;&lt;wsp:rsid wsp:val=&quot;002A6A5C&quot;/&gt;&lt;wsp:rsid wsp:val=&quot;002A7BBB&quot;/&gt;&lt;wsp:rsid wsp:val=&quot;002B1844&quot;/&gt;&lt;wsp:rsid wsp:val=&quot;002B5C82&quot;/&gt;&lt;wsp:rsid wsp:val=&quot;002B601D&quot;/&gt;&lt;wsp:rsid wsp:val=&quot;002C263B&quot;/&gt;&lt;wsp:rsid wsp:val=&quot;002C4303&quot;/&gt;&lt;wsp:rsid wsp:val=&quot;002C636B&quot;/&gt;&lt;wsp:rsid wsp:val=&quot;002C6461&quot;/&gt;&lt;wsp:rsid wsp:val=&quot;002D127B&quot;/&gt;&lt;wsp:rsid wsp:val=&quot;002D28C2&quot;/&gt;&lt;wsp:rsid wsp:val=&quot;002D2FDB&quot;/&gt;&lt;wsp:rsid wsp:val=&quot;002E0DE6&quot;/&gt;&lt;wsp:rsid wsp:val=&quot;002E2F4B&quot;/&gt;&lt;wsp:rsid wsp:val=&quot;002E4557&quot;/&gt;&lt;wsp:rsid wsp:val=&quot;002F233A&quot;/&gt;&lt;wsp:rsid wsp:val=&quot;002F64AD&quot;/&gt;&lt;wsp:rsid wsp:val=&quot;0030088D&quot;/&gt;&lt;wsp:rsid wsp:val=&quot;00301D91&quot;/&gt;&lt;wsp:rsid wsp:val=&quot;00301FD9&quot;/&gt;&lt;wsp:rsid wsp:val=&quot;00305340&quot;/&gt;&lt;wsp:rsid wsp:val=&quot;00313FB1&quot;/&gt;&lt;wsp:rsid wsp:val=&quot;00316026&quot;/&gt;&lt;wsp:rsid wsp:val=&quot;0031679E&quot;/&gt;&lt;wsp:rsid wsp:val=&quot;00320A82&quot;/&gt;&lt;wsp:rsid wsp:val=&quot;00322018&quot;/&gt;&lt;wsp:rsid wsp:val=&quot;00322B91&quot;/&gt;&lt;wsp:rsid wsp:val=&quot;003257F9&quot;/&gt;&lt;wsp:rsid wsp:val=&quot;00325F49&quot;/&gt;&lt;wsp:rsid wsp:val=&quot;00326FFA&quot;/&gt;&lt;wsp:rsid wsp:val=&quot;00331492&quot;/&gt;&lt;wsp:rsid wsp:val=&quot;00332ADD&quot;/&gt;&lt;wsp:rsid wsp:val=&quot;0033732B&quot;/&gt;&lt;wsp:rsid wsp:val=&quot;00344834&quot;/&gt;&lt;wsp:rsid wsp:val=&quot;00354A89&quot;/&gt;&lt;wsp:rsid wsp:val=&quot;003553C4&quot;/&gt;&lt;wsp:rsid wsp:val=&quot;00355C67&quot;/&gt;&lt;wsp:rsid wsp:val=&quot;00365127&quot;/&gt;&lt;wsp:rsid wsp:val=&quot;00365877&quot;/&gt;&lt;wsp:rsid wsp:val=&quot;003753B2&quot;/&gt;&lt;wsp:rsid wsp:val=&quot;0037572A&quot;/&gt;&lt;wsp:rsid wsp:val=&quot;00377B45&quot;/&gt;&lt;wsp:rsid wsp:val=&quot;0038091C&quot;/&gt;&lt;wsp:rsid wsp:val=&quot;00385B1C&quot;/&gt;&lt;wsp:rsid wsp:val=&quot;0039049E&quot;/&gt;&lt;wsp:rsid wsp:val=&quot;00391629&quot;/&gt;&lt;wsp:rsid wsp:val=&quot;00393559&quot;/&gt;&lt;wsp:rsid wsp:val=&quot;003948CE&quot;/&gt;&lt;wsp:rsid wsp:val=&quot;003954F0&quot;/&gt;&lt;wsp:rsid wsp:val=&quot;0039585F&quot;/&gt;&lt;wsp:rsid wsp:val=&quot;003A1E24&quot;/&gt;&lt;wsp:rsid wsp:val=&quot;003A4FFD&quot;/&gt;&lt;wsp:rsid wsp:val=&quot;003A53ED&quot;/&gt;&lt;wsp:rsid wsp:val=&quot;003A7110&quot;/&gt;&lt;wsp:rsid wsp:val=&quot;003B18BC&quot;/&gt;&lt;wsp:rsid wsp:val=&quot;003B3520&quot;/&gt;&lt;wsp:rsid wsp:val=&quot;003B58BC&quot;/&gt;&lt;wsp:rsid wsp:val=&quot;003C1E22&quot;/&gt;&lt;wsp:rsid wsp:val=&quot;003C274A&quot;/&gt;&lt;wsp:rsid wsp:val=&quot;003C2DC7&quot;/&gt;&lt;wsp:rsid wsp:val=&quot;003C7190&quot;/&gt;&lt;wsp:rsid wsp:val=&quot;003D0314&quot;/&gt;&lt;wsp:rsid wsp:val=&quot;003D2608&quot;/&gt;&lt;wsp:rsid wsp:val=&quot;003D2793&quot;/&gt;&lt;wsp:rsid wsp:val=&quot;003D2DB2&quot;/&gt;&lt;wsp:rsid wsp:val=&quot;003E3C1A&quot;/&gt;&lt;wsp:rsid wsp:val=&quot;003E3DD5&quot;/&gt;&lt;wsp:rsid wsp:val=&quot;003E3E4B&quot;/&gt;&lt;wsp:rsid wsp:val=&quot;003E5858&quot;/&gt;&lt;wsp:rsid wsp:val=&quot;003E69CB&quot;/&gt;&lt;wsp:rsid wsp:val=&quot;003E70E8&quot;/&gt;&lt;wsp:rsid wsp:val=&quot;003F2182&quot;/&gt;&lt;wsp:rsid wsp:val=&quot;003F6457&quot;/&gt;&lt;wsp:rsid wsp:val=&quot;00402738&quot;/&gt;&lt;wsp:rsid wsp:val=&quot;004037D9&quot;/&gt;&lt;wsp:rsid wsp:val=&quot;00407340&quot;/&gt;&lt;wsp:rsid wsp:val=&quot;0041391F&quot;/&gt;&lt;wsp:rsid wsp:val=&quot;00415DCA&quot;/&gt;&lt;wsp:rsid wsp:val=&quot;004175F2&quot;/&gt;&lt;wsp:rsid wsp:val=&quot;00421EF1&quot;/&gt;&lt;wsp:rsid wsp:val=&quot;004226EF&quot;/&gt;&lt;wsp:rsid wsp:val=&quot;00426B5F&quot;/&gt;&lt;wsp:rsid wsp:val=&quot;0043077B&quot;/&gt;&lt;wsp:rsid wsp:val=&quot;00435544&quot;/&gt;&lt;wsp:rsid wsp:val=&quot;00437E4C&quot;/&gt;&lt;wsp:rsid wsp:val=&quot;00444BBA&quot;/&gt;&lt;wsp:rsid wsp:val=&quot;004505CA&quot;/&gt;&lt;wsp:rsid wsp:val=&quot;00451E7C&quot;/&gt;&lt;wsp:rsid wsp:val=&quot;00455C18&quot;/&gt;&lt;wsp:rsid wsp:val=&quot;00457353&quot;/&gt;&lt;wsp:rsid wsp:val=&quot;00461078&quot;/&gt;&lt;wsp:rsid wsp:val=&quot;004640BE&quot;/&gt;&lt;wsp:rsid wsp:val=&quot;00464B17&quot;/&gt;&lt;wsp:rsid wsp:val=&quot;00465D17&quot;/&gt;&lt;wsp:rsid wsp:val=&quot;00466372&quot;/&gt;&lt;wsp:rsid wsp:val=&quot;0047486E&quot;/&gt;&lt;wsp:rsid wsp:val=&quot;0047692D&quot;/&gt;&lt;wsp:rsid wsp:val=&quot;0048136F&quot;/&gt;&lt;wsp:rsid wsp:val=&quot;00483156&quot;/&gt;&lt;wsp:rsid wsp:val=&quot;00484479&quot;/&gt;&lt;wsp:rsid wsp:val=&quot;00486219&quot;/&gt;&lt;wsp:rsid wsp:val=&quot;00486E61&quot;/&gt;&lt;wsp:rsid wsp:val=&quot;0049324F&quot;/&gt;&lt;wsp:rsid wsp:val=&quot;0049441C&quot;/&gt;&lt;wsp:rsid wsp:val=&quot;004A3C1B&quot;/&gt;&lt;wsp:rsid wsp:val=&quot;004A4449&quot;/&gt;&lt;wsp:rsid wsp:val=&quot;004A5AEE&quot;/&gt;&lt;wsp:rsid wsp:val=&quot;004C267A&quot;/&gt;&lt;wsp:rsid wsp:val=&quot;004C4085&quot;/&gt;&lt;wsp:rsid wsp:val=&quot;004C672E&quot;/&gt;&lt;wsp:rsid wsp:val=&quot;004D3BCF&quot;/&gt;&lt;wsp:rsid wsp:val=&quot;004D766E&quot;/&gt;&lt;wsp:rsid wsp:val=&quot;004E3BB1&quot;/&gt;&lt;wsp:rsid wsp:val=&quot;004E702E&quot;/&gt;&lt;wsp:rsid wsp:val=&quot;004F2754&quot;/&gt;&lt;wsp:rsid wsp:val=&quot;004F7BA6&quot;/&gt;&lt;wsp:rsid wsp:val=&quot;00504486&quot;/&gt;&lt;wsp:rsid wsp:val=&quot;00511326&quot;/&gt;&lt;wsp:rsid wsp:val=&quot;005147C5&quot;/&gt;&lt;wsp:rsid wsp:val=&quot;005168DC&quot;/&gt;&lt;wsp:rsid wsp:val=&quot;0052198B&quot;/&gt;&lt;wsp:rsid wsp:val=&quot;00526315&quot;/&gt;&lt;wsp:rsid wsp:val=&quot;00531168&quot;/&gt;&lt;wsp:rsid wsp:val=&quot;00531312&quot;/&gt;&lt;wsp:rsid wsp:val=&quot;00535E3F&quot;/&gt;&lt;wsp:rsid wsp:val=&quot;005362A7&quot;/&gt;&lt;wsp:rsid wsp:val=&quot;00540C95&quot;/&gt;&lt;wsp:rsid wsp:val=&quot;005442F3&quot;/&gt;&lt;wsp:rsid wsp:val=&quot;0054498F&quot;/&gt;&lt;wsp:rsid wsp:val=&quot;00544B75&quot;/&gt;&lt;wsp:rsid wsp:val=&quot;005517DC&quot;/&gt;&lt;wsp:rsid wsp:val=&quot;00552B9F&quot;/&gt;&lt;wsp:rsid wsp:val=&quot;005555E2&quot;/&gt;&lt;wsp:rsid wsp:val=&quot;00557213&quot;/&gt;&lt;wsp:rsid wsp:val=&quot;00561D2B&quot;/&gt;&lt;wsp:rsid wsp:val=&quot;00561FE9&quot;/&gt;&lt;wsp:rsid wsp:val=&quot;00571566&quot;/&gt;&lt;wsp:rsid wsp:val=&quot;0057452D&quot;/&gt;&lt;wsp:rsid wsp:val=&quot;00574E37&quot;/&gt;&lt;wsp:rsid wsp:val=&quot;00576584&quot;/&gt;&lt;wsp:rsid wsp:val=&quot;00582B78&quot;/&gt;&lt;wsp:rsid wsp:val=&quot;005832D2&quot;/&gt;&lt;wsp:rsid wsp:val=&quot;0058409E&quot;/&gt;&lt;wsp:rsid wsp:val=&quot;0058647E&quot;/&gt;&lt;wsp:rsid wsp:val=&quot;00594628&quot;/&gt;&lt;wsp:rsid wsp:val=&quot;00594A1B&quot;/&gt;&lt;wsp:rsid wsp:val=&quot;005953DB&quot;/&gt;&lt;wsp:rsid wsp:val=&quot;00595CAB&quot;/&gt;&lt;wsp:rsid wsp:val=&quot;00597410&quot;/&gt;&lt;wsp:rsid wsp:val=&quot;005978F6&quot;/&gt;&lt;wsp:rsid wsp:val=&quot;005A0F15&quot;/&gt;&lt;wsp:rsid wsp:val=&quot;005A0F82&quot;/&gt;&lt;wsp:rsid wsp:val=&quot;005A5384&quot;/&gt;&lt;wsp:rsid wsp:val=&quot;005A79F4&quot;/&gt;&lt;wsp:rsid wsp:val=&quot;005B15B8&quot;/&gt;&lt;wsp:rsid wsp:val=&quot;005B328A&quot;/&gt;&lt;wsp:rsid wsp:val=&quot;005B40EF&quot;/&gt;&lt;wsp:rsid wsp:val=&quot;005B4B1B&quot;/&gt;&lt;wsp:rsid wsp:val=&quot;005C27D8&quot;/&gt;&lt;wsp:rsid wsp:val=&quot;005C4AD2&quot;/&gt;&lt;wsp:rsid wsp:val=&quot;005C4B38&quot;/&gt;&lt;wsp:rsid wsp:val=&quot;005C4B91&quot;/&gt;&lt;wsp:rsid wsp:val=&quot;005C77E8&quot;/&gt;&lt;wsp:rsid wsp:val=&quot;005E1883&quot;/&gt;&lt;wsp:rsid wsp:val=&quot;005E250C&quot;/&gt;&lt;wsp:rsid wsp:val=&quot;005E295A&quot;/&gt;&lt;wsp:rsid wsp:val=&quot;005E4014&quot;/&gt;&lt;wsp:rsid wsp:val=&quot;005E4A3D&quot;/&gt;&lt;wsp:rsid wsp:val=&quot;005E772C&quot;/&gt;&lt;wsp:rsid wsp:val=&quot;005F0E6F&quot;/&gt;&lt;wsp:rsid wsp:val=&quot;005F7315&quot;/&gt;&lt;wsp:rsid wsp:val=&quot;005F744F&quot;/&gt;&lt;wsp:rsid wsp:val=&quot;005F7738&quot;/&gt;&lt;wsp:rsid wsp:val=&quot;00600B1D&quot;/&gt;&lt;wsp:rsid wsp:val=&quot;0060280E&quot;/&gt;&lt;wsp:rsid wsp:val=&quot;00605BD7&quot;/&gt;&lt;wsp:rsid wsp:val=&quot;00607F62&quot;/&gt;&lt;wsp:rsid wsp:val=&quot;00611225&quot;/&gt;&lt;wsp:rsid wsp:val=&quot;00611CC1&quot;/&gt;&lt;wsp:rsid wsp:val=&quot;0061218A&quot;/&gt;&lt;wsp:rsid wsp:val=&quot;00615406&quot;/&gt;&lt;wsp:rsid wsp:val=&quot;00620517&quot;/&gt;&lt;wsp:rsid wsp:val=&quot;006228D7&quot;/&gt;&lt;wsp:rsid wsp:val=&quot;00626427&quot;/&gt;&lt;wsp:rsid wsp:val=&quot;00627664&quot;/&gt;&lt;wsp:rsid wsp:val=&quot;0062784A&quot;/&gt;&lt;wsp:rsid wsp:val=&quot;00630FF1&quot;/&gt;&lt;wsp:rsid wsp:val=&quot;00633C33&quot;/&gt;&lt;wsp:rsid wsp:val=&quot;0063616E&quot;/&gt;&lt;wsp:rsid wsp:val=&quot;006367FC&quot;/&gt;&lt;wsp:rsid wsp:val=&quot;00637E28&quot;/&gt;&lt;wsp:rsid wsp:val=&quot;006400CF&quot;/&gt;&lt;wsp:rsid wsp:val=&quot;00645CAC&quot;/&gt;&lt;wsp:rsid wsp:val=&quot;006549F4&quot;/&gt;&lt;wsp:rsid wsp:val=&quot;00655352&quot;/&gt;&lt;wsp:rsid wsp:val=&quot;0065631A&quot;/&gt;&lt;wsp:rsid wsp:val=&quot;0066045B&quot;/&gt;&lt;wsp:rsid wsp:val=&quot;006648E4&quot;/&gt;&lt;wsp:rsid wsp:val=&quot;00665B6C&quot;/&gt;&lt;wsp:rsid wsp:val=&quot;00672E07&quot;/&gt;&lt;wsp:rsid wsp:val=&quot;006751B0&quot;/&gt;&lt;wsp:rsid wsp:val=&quot;006805C5&quot;/&gt;&lt;wsp:rsid wsp:val=&quot;00682DF3&quot;/&gt;&lt;wsp:rsid wsp:val=&quot;0068431E&quot;/&gt;&lt;wsp:rsid wsp:val=&quot;006857D3&quot;/&gt;&lt;wsp:rsid wsp:val=&quot;00686711&quot;/&gt;&lt;wsp:rsid wsp:val=&quot;006A62C2&quot;/&gt;&lt;wsp:rsid wsp:val=&quot;006A6E66&quot;/&gt;&lt;wsp:rsid wsp:val=&quot;006B35DE&quot;/&gt;&lt;wsp:rsid wsp:val=&quot;006B4679&quot;/&gt;&lt;wsp:rsid wsp:val=&quot;006B4E6E&quot;/&gt;&lt;wsp:rsid wsp:val=&quot;006B5D40&quot;/&gt;&lt;wsp:rsid wsp:val=&quot;006B6940&quot;/&gt;&lt;wsp:rsid wsp:val=&quot;006C0F2C&quot;/&gt;&lt;wsp:rsid wsp:val=&quot;006C3C38&quot;/&gt;&lt;wsp:rsid wsp:val=&quot;006C44AD&quot;/&gt;&lt;wsp:rsid wsp:val=&quot;006D438B&quot;/&gt;&lt;wsp:rsid wsp:val=&quot;006D7779&quot;/&gt;&lt;wsp:rsid wsp:val=&quot;006E1FEF&quot;/&gt;&lt;wsp:rsid wsp:val=&quot;006E3742&quot;/&gt;&lt;wsp:rsid wsp:val=&quot;006E5B8C&quot;/&gt;&lt;wsp:rsid wsp:val=&quot;006E6959&quot;/&gt;&lt;wsp:rsid wsp:val=&quot;006E78C5&quot;/&gt;&lt;wsp:rsid wsp:val=&quot;006F2D64&quot;/&gt;&lt;wsp:rsid wsp:val=&quot;006F33E5&quot;/&gt;&lt;wsp:rsid wsp:val=&quot;006F3EB6&quot;/&gt;&lt;wsp:rsid wsp:val=&quot;006F5C11&quot;/&gt;&lt;wsp:rsid wsp:val=&quot;006F5D90&quot;/&gt;&lt;wsp:rsid wsp:val=&quot;00704355&quot;/&gt;&lt;wsp:rsid wsp:val=&quot;00713B0C&quot;/&gt;&lt;wsp:rsid wsp:val=&quot;00715664&quot;/&gt;&lt;wsp:rsid wsp:val=&quot;007169D7&quot;/&gt;&lt;wsp:rsid wsp:val=&quot;00717433&quot;/&gt;&lt;wsp:rsid wsp:val=&quot;007207ED&quot;/&gt;&lt;wsp:rsid wsp:val=&quot;00722A5D&quot;/&gt;&lt;wsp:rsid wsp:val=&quot;0073083B&quot;/&gt;&lt;wsp:rsid wsp:val=&quot;0073400D&quot;/&gt;&lt;wsp:rsid wsp:val=&quot;007343AF&quot;/&gt;&lt;wsp:rsid wsp:val=&quot;0073569E&quot;/&gt;&lt;wsp:rsid wsp:val=&quot;00740C1F&quot;/&gt;&lt;wsp:rsid wsp:val=&quot;0074376F&quot;/&gt;&lt;wsp:rsid wsp:val=&quot;00745C35&quot;/&gt;&lt;wsp:rsid wsp:val=&quot;00752D66&quot;/&gt;&lt;wsp:rsid wsp:val=&quot;00755411&quot;/&gt;&lt;wsp:rsid wsp:val=&quot;007608B6&quot;/&gt;&lt;wsp:rsid wsp:val=&quot;00761D98&quot;/&gt;&lt;wsp:rsid wsp:val=&quot;007622A4&quot;/&gt;&lt;wsp:rsid wsp:val=&quot;0076745B&quot;/&gt;&lt;wsp:rsid wsp:val=&quot;00767AB9&quot;/&gt;&lt;wsp:rsid wsp:val=&quot;0077308B&quot;/&gt;&lt;wsp:rsid wsp:val=&quot;007806CC&quot;/&gt;&lt;wsp:rsid wsp:val=&quot;007806DE&quot;/&gt;&lt;wsp:rsid wsp:val=&quot;0078224F&quot;/&gt;&lt;wsp:rsid wsp:val=&quot;00782AA1&quot;/&gt;&lt;wsp:rsid wsp:val=&quot;00787BFF&quot;/&gt;&lt;wsp:rsid wsp:val=&quot;00790FFE&quot;/&gt;&lt;wsp:rsid wsp:val=&quot;00792EDC&quot;/&gt;&lt;wsp:rsid wsp:val=&quot;00795F1B&quot;/&gt;&lt;wsp:rsid wsp:val=&quot;007962BB&quot;/&gt;&lt;wsp:rsid wsp:val=&quot;007A5F03&quot;/&gt;&lt;wsp:rsid wsp:val=&quot;007B1111&quot;/&gt;&lt;wsp:rsid wsp:val=&quot;007B2365&quot;/&gt;&lt;wsp:rsid wsp:val=&quot;007B32E6&quot;/&gt;&lt;wsp:rsid wsp:val=&quot;007B3D6B&quot;/&gt;&lt;wsp:rsid wsp:val=&quot;007B5A16&quot;/&gt;&lt;wsp:rsid wsp:val=&quot;007C0D3D&quot;/&gt;&lt;wsp:rsid wsp:val=&quot;007C397F&quot;/&gt;&lt;wsp:rsid wsp:val=&quot;007C4C80&quot;/&gt;&lt;wsp:rsid wsp:val=&quot;007D0078&quot;/&gt;&lt;wsp:rsid wsp:val=&quot;007D6377&quot;/&gt;&lt;wsp:rsid wsp:val=&quot;007D63ED&quot;/&gt;&lt;wsp:rsid wsp:val=&quot;007E084E&quot;/&gt;&lt;wsp:rsid wsp:val=&quot;007E372B&quot;/&gt;&lt;wsp:rsid wsp:val=&quot;007E3800&quot;/&gt;&lt;wsp:rsid wsp:val=&quot;007E4200&quot;/&gt;&lt;wsp:rsid wsp:val=&quot;007E5820&quot;/&gt;&lt;wsp:rsid wsp:val=&quot;007E6962&quot;/&gt;&lt;wsp:rsid wsp:val=&quot;007E7A6C&quot;/&gt;&lt;wsp:rsid wsp:val=&quot;007F30CD&quot;/&gt;&lt;wsp:rsid wsp:val=&quot;007F4FAB&quot;/&gt;&lt;wsp:rsid wsp:val=&quot;007F5C3C&quot;/&gt;&lt;wsp:rsid wsp:val=&quot;00801838&quot;/&gt;&lt;wsp:rsid wsp:val=&quot;00807153&quot;/&gt;&lt;wsp:rsid wsp:val=&quot;00807790&quot;/&gt;&lt;wsp:rsid wsp:val=&quot;0081088E&quot;/&gt;&lt;wsp:rsid wsp:val=&quot;00812307&quot;/&gt;&lt;wsp:rsid wsp:val=&quot;0081240A&quot;/&gt;&lt;wsp:rsid wsp:val=&quot;00812B99&quot;/&gt;&lt;wsp:rsid wsp:val=&quot;008174FA&quot;/&gt;&lt;wsp:rsid wsp:val=&quot;0081781E&quot;/&gt;&lt;wsp:rsid wsp:val=&quot;00822EDB&quot;/&gt;&lt;wsp:rsid wsp:val=&quot;00831523&quot;/&gt;&lt;wsp:rsid wsp:val=&quot;00832E8E&quot;/&gt;&lt;wsp:rsid wsp:val=&quot;00833F1D&quot;/&gt;&lt;wsp:rsid wsp:val=&quot;00844BE4&quot;/&gt;&lt;wsp:rsid wsp:val=&quot;0085036B&quot;/&gt;&lt;wsp:rsid wsp:val=&quot;008507F5&quot;/&gt;&lt;wsp:rsid wsp:val=&quot;008512AF&quot;/&gt;&lt;wsp:rsid wsp:val=&quot;00854D3D&quot;/&gt;&lt;wsp:rsid wsp:val=&quot;00854EF6&quot;/&gt;&lt;wsp:rsid wsp:val=&quot;0086129C&quot;/&gt;&lt;wsp:rsid wsp:val=&quot;00862B5C&quot;/&gt;&lt;wsp:rsid wsp:val=&quot;0086314B&quot;/&gt;&lt;wsp:rsid wsp:val=&quot;00865549&quot;/&gt;&lt;wsp:rsid wsp:val=&quot;008766BE&quot;/&gt;&lt;wsp:rsid wsp:val=&quot;008777C5&quot;/&gt;&lt;wsp:rsid wsp:val=&quot;00880CD5&quot;/&gt;&lt;wsp:rsid wsp:val=&quot;0088373A&quot;/&gt;&lt;wsp:rsid wsp:val=&quot;008856F6&quot;/&gt;&lt;wsp:rsid wsp:val=&quot;00892B39&quot;/&gt;&lt;wsp:rsid wsp:val=&quot;0089336B&quot;/&gt;&lt;wsp:rsid wsp:val=&quot;00894787&quot;/&gt;&lt;wsp:rsid wsp:val=&quot;008A16CA&quot;/&gt;&lt;wsp:rsid wsp:val=&quot;008A1875&quot;/&gt;&lt;wsp:rsid wsp:val=&quot;008A191C&quot;/&gt;&lt;wsp:rsid wsp:val=&quot;008A45B7&quot;/&gt;&lt;wsp:rsid wsp:val=&quot;008A5D1A&quot;/&gt;&lt;wsp:rsid wsp:val=&quot;008B0357&quot;/&gt;&lt;wsp:rsid wsp:val=&quot;008B5159&quot;/&gt;&lt;wsp:rsid wsp:val=&quot;008B6896&quot;/&gt;&lt;wsp:rsid wsp:val=&quot;008C545E&quot;/&gt;&lt;wsp:rsid wsp:val=&quot;008C5E92&quot;/&gt;&lt;wsp:rsid wsp:val=&quot;008C7634&quot;/&gt;&lt;wsp:rsid wsp:val=&quot;008D0E6F&quot;/&gt;&lt;wsp:rsid wsp:val=&quot;008D546A&quot;/&gt;&lt;wsp:rsid wsp:val=&quot;008D7E18&quot;/&gt;&lt;wsp:rsid wsp:val=&quot;008E4962&quot;/&gt;&lt;wsp:rsid wsp:val=&quot;008F1056&quot;/&gt;&lt;wsp:rsid wsp:val=&quot;008F206D&quot;/&gt;&lt;wsp:rsid wsp:val=&quot;008F52B3&quot;/&gt;&lt;wsp:rsid wsp:val=&quot;00904057&quot;/&gt;&lt;wsp:rsid wsp:val=&quot;0091083A&quot;/&gt;&lt;wsp:rsid wsp:val=&quot;00913677&quot;/&gt;&lt;wsp:rsid wsp:val=&quot;00914423&quot;/&gt;&lt;wsp:rsid wsp:val=&quot;00916D2B&quot;/&gt;&lt;wsp:rsid wsp:val=&quot;00922183&quot;/&gt;&lt;wsp:rsid wsp:val=&quot;009233F7&quot;/&gt;&lt;wsp:rsid wsp:val=&quot;009249C6&quot;/&gt;&lt;wsp:rsid wsp:val=&quot;00925D50&quot;/&gt;&lt;wsp:rsid wsp:val=&quot;009315A9&quot;/&gt;&lt;wsp:rsid wsp:val=&quot;00932497&quot;/&gt;&lt;wsp:rsid wsp:val=&quot;00936CA6&quot;/&gt;&lt;wsp:rsid wsp:val=&quot;00937BE8&quot;/&gt;&lt;wsp:rsid wsp:val=&quot;009423B6&quot;/&gt;&lt;wsp:rsid wsp:val=&quot;00944EFC&quot;/&gt;&lt;wsp:rsid wsp:val=&quot;009528A9&quot;/&gt;&lt;wsp:rsid wsp:val=&quot;0095374A&quot;/&gt;&lt;wsp:rsid wsp:val=&quot;0095577B&quot;/&gt;&lt;wsp:rsid wsp:val=&quot;00955B44&quot;/&gt;&lt;wsp:rsid wsp:val=&quot;00961328&quot;/&gt;&lt;wsp:rsid wsp:val=&quot;00962768&quot;/&gt;&lt;wsp:rsid wsp:val=&quot;00963338&quot;/&gt;&lt;wsp:rsid wsp:val=&quot;00965ABF&quot;/&gt;&lt;wsp:rsid wsp:val=&quot;00966091&quot;/&gt;&lt;wsp:rsid wsp:val=&quot;009677E8&quot;/&gt;&lt;wsp:rsid wsp:val=&quot;00971B85&quot;/&gt;&lt;wsp:rsid wsp:val=&quot;00974208&quot;/&gt;&lt;wsp:rsid wsp:val=&quot;0097515A&quot;/&gt;&lt;wsp:rsid wsp:val=&quot;009772F9&quot;/&gt;&lt;wsp:rsid wsp:val=&quot;009825B9&quot;/&gt;&lt;wsp:rsid wsp:val=&quot;00983A5E&quot;/&gt;&lt;wsp:rsid wsp:val=&quot;00983C3E&quot;/&gt;&lt;wsp:rsid wsp:val=&quot;009876C3&quot;/&gt;&lt;wsp:rsid wsp:val=&quot;00995B5A&quot;/&gt;&lt;wsp:rsid wsp:val=&quot;00996ADC&quot;/&gt;&lt;wsp:rsid wsp:val=&quot;00996B5C&quot;/&gt;&lt;wsp:rsid wsp:val=&quot;00997880&quot;/&gt;&lt;wsp:rsid wsp:val=&quot;009A14F4&quot;/&gt;&lt;wsp:rsid wsp:val=&quot;009A17B3&quot;/&gt;&lt;wsp:rsid wsp:val=&quot;009A2AA3&quot;/&gt;&lt;wsp:rsid wsp:val=&quot;009A45EB&quot;/&gt;&lt;wsp:rsid wsp:val=&quot;009B0E2E&quot;/&gt;&lt;wsp:rsid wsp:val=&quot;009B2E85&quot;/&gt;&lt;wsp:rsid wsp:val=&quot;009B3E96&quot;/&gt;&lt;wsp:rsid wsp:val=&quot;009C098F&quot;/&gt;&lt;wsp:rsid wsp:val=&quot;009C5DD4&quot;/&gt;&lt;wsp:rsid wsp:val=&quot;009D0DC8&quot;/&gt;&lt;wsp:rsid wsp:val=&quot;009D4BC9&quot;/&gt;&lt;wsp:rsid wsp:val=&quot;009D6782&quot;/&gt;&lt;wsp:rsid wsp:val=&quot;009E1854&quot;/&gt;&lt;wsp:rsid wsp:val=&quot;009E1C66&quot;/&gt;&lt;wsp:rsid wsp:val=&quot;009E6261&quot;/&gt;&lt;wsp:rsid wsp:val=&quot;009E7B97&quot;/&gt;&lt;wsp:rsid wsp:val=&quot;009F2F0D&quot;/&gt;&lt;wsp:rsid wsp:val=&quot;009F39DE&quot;/&gt;&lt;wsp:rsid wsp:val=&quot;009F3D28&quot;/&gt;&lt;wsp:rsid wsp:val=&quot;00A00501&quot;/&gt;&lt;wsp:rsid wsp:val=&quot;00A024FC&quot;/&gt;&lt;wsp:rsid wsp:val=&quot;00A0477F&quot;/&gt;&lt;wsp:rsid wsp:val=&quot;00A12816&quot;/&gt;&lt;wsp:rsid wsp:val=&quot;00A14CE8&quot;/&gt;&lt;wsp:rsid wsp:val=&quot;00A15F03&quot;/&gt;&lt;wsp:rsid wsp:val=&quot;00A210A4&quot;/&gt;&lt;wsp:rsid wsp:val=&quot;00A24325&quot;/&gt;&lt;wsp:rsid wsp:val=&quot;00A24C50&quot;/&gt;&lt;wsp:rsid wsp:val=&quot;00A2512C&quot;/&gt;&lt;wsp:rsid wsp:val=&quot;00A25B2B&quot;/&gt;&lt;wsp:rsid wsp:val=&quot;00A26549&quot;/&gt;&lt;wsp:rsid wsp:val=&quot;00A27E2A&quot;/&gt;&lt;wsp:rsid wsp:val=&quot;00A30292&quot;/&gt;&lt;wsp:rsid wsp:val=&quot;00A31D55&quot;/&gt;&lt;wsp:rsid wsp:val=&quot;00A32AE4&quot;/&gt;&lt;wsp:rsid wsp:val=&quot;00A331D0&quot;/&gt;&lt;wsp:rsid wsp:val=&quot;00A33489&quot;/&gt;&lt;wsp:rsid wsp:val=&quot;00A402EE&quot;/&gt;&lt;wsp:rsid wsp:val=&quot;00A4254A&quot;/&gt;&lt;wsp:rsid wsp:val=&quot;00A4377E&quot;/&gt;&lt;wsp:rsid wsp:val=&quot;00A46D8F&quot;/&gt;&lt;wsp:rsid wsp:val=&quot;00A5073E&quot;/&gt;&lt;wsp:rsid wsp:val=&quot;00A52A26&quot;/&gt;&lt;wsp:rsid wsp:val=&quot;00A5487E&quot;/&gt;&lt;wsp:rsid wsp:val=&quot;00A60775&quot;/&gt;&lt;wsp:rsid wsp:val=&quot;00A654FD&quot;/&gt;&lt;wsp:rsid wsp:val=&quot;00A66C67&quot;/&gt;&lt;wsp:rsid wsp:val=&quot;00A66C8D&quot;/&gt;&lt;wsp:rsid wsp:val=&quot;00A67DD1&quot;/&gt;&lt;wsp:rsid wsp:val=&quot;00A745FC&quot;/&gt;&lt;wsp:rsid wsp:val=&quot;00A76F2A&quot;/&gt;&lt;wsp:rsid wsp:val=&quot;00A77A2E&quot;/&gt;&lt;wsp:rsid wsp:val=&quot;00A845AD&quot;/&gt;&lt;wsp:rsid wsp:val=&quot;00A8467D&quot;/&gt;&lt;wsp:rsid wsp:val=&quot;00A92233&quot;/&gt;&lt;wsp:rsid wsp:val=&quot;00A93B86&quot;/&gt;&lt;wsp:rsid wsp:val=&quot;00A969B3&quot;/&gt;&lt;wsp:rsid wsp:val=&quot;00A97A77&quot;/&gt;&lt;wsp:rsid wsp:val=&quot;00AA5B87&quot;/&gt;&lt;wsp:rsid wsp:val=&quot;00AA7533&quot;/&gt;&lt;wsp:rsid wsp:val=&quot;00AB0659&quot;/&gt;&lt;wsp:rsid wsp:val=&quot;00AB13A5&quot;/&gt;&lt;wsp:rsid wsp:val=&quot;00AB3171&quot;/&gt;&lt;wsp:rsid wsp:val=&quot;00AB3662&quot;/&gt;&lt;wsp:rsid wsp:val=&quot;00AB3C02&quot;/&gt;&lt;wsp:rsid wsp:val=&quot;00AB4639&quot;/&gt;&lt;wsp:rsid wsp:val=&quot;00AB7C8F&quot;/&gt;&lt;wsp:rsid wsp:val=&quot;00AC07DB&quot;/&gt;&lt;wsp:rsid wsp:val=&quot;00AC37CB&quot;/&gt;&lt;wsp:rsid wsp:val=&quot;00AD2871&quot;/&gt;&lt;wsp:rsid wsp:val=&quot;00AE0AB6&quot;/&gt;&lt;wsp:rsid wsp:val=&quot;00AE3BBB&quot;/&gt;&lt;wsp:rsid wsp:val=&quot;00AE42A2&quot;/&gt;&lt;wsp:rsid wsp:val=&quot;00AE4A9B&quot;/&gt;&lt;wsp:rsid wsp:val=&quot;00AE5925&quot;/&gt;&lt;wsp:rsid wsp:val=&quot;00AF1472&quot;/&gt;&lt;wsp:rsid wsp:val=&quot;00AF6724&quot;/&gt;&lt;wsp:rsid wsp:val=&quot;00B0209F&quot;/&gt;&lt;wsp:rsid wsp:val=&quot;00B103FF&quot;/&gt;&lt;wsp:rsid wsp:val=&quot;00B10465&quot;/&gt;&lt;wsp:rsid wsp:val=&quot;00B14428&quot;/&gt;&lt;wsp:rsid wsp:val=&quot;00B153DE&quot;/&gt;&lt;wsp:rsid wsp:val=&quot;00B15B08&quot;/&gt;&lt;wsp:rsid wsp:val=&quot;00B16162&quot;/&gt;&lt;wsp:rsid wsp:val=&quot;00B208C0&quot;/&gt;&lt;wsp:rsid wsp:val=&quot;00B21165&quot;/&gt;&lt;wsp:rsid wsp:val=&quot;00B22F5F&quot;/&gt;&lt;wsp:rsid wsp:val=&quot;00B2365E&quot;/&gt;&lt;wsp:rsid wsp:val=&quot;00B27706&quot;/&gt;&lt;wsp:rsid wsp:val=&quot;00B33596&quot;/&gt;&lt;wsp:rsid wsp:val=&quot;00B3491B&quot;/&gt;&lt;wsp:rsid wsp:val=&quot;00B4119B&quot;/&gt;&lt;wsp:rsid wsp:val=&quot;00B41F11&quot;/&gt;&lt;wsp:rsid wsp:val=&quot;00B4234A&quot;/&gt;&lt;wsp:rsid wsp:val=&quot;00B436B5&quot;/&gt;&lt;wsp:rsid wsp:val=&quot;00B4442D&quot;/&gt;&lt;wsp:rsid wsp:val=&quot;00B451BD&quot;/&gt;&lt;wsp:rsid wsp:val=&quot;00B515FD&quot;/&gt;&lt;wsp:rsid wsp:val=&quot;00B51BBE&quot;/&gt;&lt;wsp:rsid wsp:val=&quot;00B54688&quot;/&gt;&lt;wsp:rsid wsp:val=&quot;00B62BD8&quot;/&gt;&lt;wsp:rsid wsp:val=&quot;00B660A0&quot;/&gt;&lt;wsp:rsid wsp:val=&quot;00B66BD2&quot;/&gt;&lt;wsp:rsid wsp:val=&quot;00B67CE1&quot;/&gt;&lt;wsp:rsid wsp:val=&quot;00B7029D&quot;/&gt;&lt;wsp:rsid wsp:val=&quot;00B74FD7&quot;/&gt;&lt;wsp:rsid wsp:val=&quot;00B778DD&quot;/&gt;&lt;wsp:rsid wsp:val=&quot;00B80642&quot;/&gt;&lt;wsp:rsid wsp:val=&quot;00B81907&quot;/&gt;&lt;wsp:rsid wsp:val=&quot;00B9389F&quot;/&gt;&lt;wsp:rsid wsp:val=&quot;00B95181&quot;/&gt;&lt;wsp:rsid wsp:val=&quot;00B95E6A&quot;/&gt;&lt;wsp:rsid wsp:val=&quot;00B962CE&quot;/&gt;&lt;wsp:rsid wsp:val=&quot;00BB0E47&quot;/&gt;&lt;wsp:rsid wsp:val=&quot;00BB5514&quot;/&gt;&lt;wsp:rsid wsp:val=&quot;00BB6915&quot;/&gt;&lt;wsp:rsid wsp:val=&quot;00BB6E15&quot;/&gt;&lt;wsp:rsid wsp:val=&quot;00BB77C4&quot;/&gt;&lt;wsp:rsid wsp:val=&quot;00BC7C7B&quot;/&gt;&lt;wsp:rsid wsp:val=&quot;00BD1288&quot;/&gt;&lt;wsp:rsid wsp:val=&quot;00BD14B5&quot;/&gt;&lt;wsp:rsid wsp:val=&quot;00BE05FC&quot;/&gt;&lt;wsp:rsid wsp:val=&quot;00BE0CE3&quot;/&gt;&lt;wsp:rsid wsp:val=&quot;00BE4985&quot;/&gt;&lt;wsp:rsid wsp:val=&quot;00BF1FD7&quot;/&gt;&lt;wsp:rsid wsp:val=&quot;00BF5A22&quot;/&gt;&lt;wsp:rsid wsp:val=&quot;00C00440&quot;/&gt;&lt;wsp:rsid wsp:val=&quot;00C01E45&quot;/&gt;&lt;wsp:rsid wsp:val=&quot;00C03F4A&quot;/&gt;&lt;wsp:rsid wsp:val=&quot;00C16716&quot;/&gt;&lt;wsp:rsid wsp:val=&quot;00C20B5D&quot;/&gt;&lt;wsp:rsid wsp:val=&quot;00C212C2&quot;/&gt;&lt;wsp:rsid wsp:val=&quot;00C216B9&quot;/&gt;&lt;wsp:rsid wsp:val=&quot;00C21BAA&quot;/&gt;&lt;wsp:rsid wsp:val=&quot;00C22601&quot;/&gt;&lt;wsp:rsid wsp:val=&quot;00C249B9&quot;/&gt;&lt;wsp:rsid wsp:val=&quot;00C26051&quot;/&gt;&lt;wsp:rsid wsp:val=&quot;00C261B5&quot;/&gt;&lt;wsp:rsid wsp:val=&quot;00C26BCF&quot;/&gt;&lt;wsp:rsid wsp:val=&quot;00C322EC&quot;/&gt;&lt;wsp:rsid wsp:val=&quot;00C334C3&quot;/&gt;&lt;wsp:rsid wsp:val=&quot;00C355CE&quot;/&gt;&lt;wsp:rsid wsp:val=&quot;00C359F6&quot;/&gt;&lt;wsp:rsid wsp:val=&quot;00C378EA&quot;/&gt;&lt;wsp:rsid wsp:val=&quot;00C41B4D&quot;/&gt;&lt;wsp:rsid wsp:val=&quot;00C4308E&quot;/&gt;&lt;wsp:rsid wsp:val=&quot;00C43A32&quot;/&gt;&lt;wsp:rsid wsp:val=&quot;00C44EC0&quot;/&gt;&lt;wsp:rsid wsp:val=&quot;00C4573C&quot;/&gt;&lt;wsp:rsid wsp:val=&quot;00C51528&quot;/&gt;&lt;wsp:rsid wsp:val=&quot;00C51560&quot;/&gt;&lt;wsp:rsid wsp:val=&quot;00C53736&quot;/&gt;&lt;wsp:rsid wsp:val=&quot;00C57919&quot;/&gt;&lt;wsp:rsid wsp:val=&quot;00C70611&quot;/&gt;&lt;wsp:rsid wsp:val=&quot;00C74BA8&quot;/&gt;&lt;wsp:rsid wsp:val=&quot;00C75D35&quot;/&gt;&lt;wsp:rsid wsp:val=&quot;00C80D70&quot;/&gt;&lt;wsp:rsid wsp:val=&quot;00C81CBD&quot;/&gt;&lt;wsp:rsid wsp:val=&quot;00C81CFD&quot;/&gt;&lt;wsp:rsid wsp:val=&quot;00C828D3&quot;/&gt;&lt;wsp:rsid wsp:val=&quot;00C84C72&quot;/&gt;&lt;wsp:rsid wsp:val=&quot;00C8646A&quot;/&gt;&lt;wsp:rsid wsp:val=&quot;00C95350&quot;/&gt;&lt;wsp:rsid wsp:val=&quot;00C969D5&quot;/&gt;&lt;wsp:rsid wsp:val=&quot;00C972B0&quot;/&gt;&lt;wsp:rsid wsp:val=&quot;00CB58B0&quot;/&gt;&lt;wsp:rsid wsp:val=&quot;00CB6450&quot;/&gt;&lt;wsp:rsid wsp:val=&quot;00CB6AD5&quot;/&gt;&lt;wsp:rsid wsp:val=&quot;00CC34A7&quot;/&gt;&lt;wsp:rsid wsp:val=&quot;00CC3AF5&quot;/&gt;&lt;wsp:rsid wsp:val=&quot;00CC54C6&quot;/&gt;&lt;wsp:rsid wsp:val=&quot;00CD32F3&quot;/&gt;&lt;wsp:rsid wsp:val=&quot;00CD4CA2&quot;/&gt;&lt;wsp:rsid wsp:val=&quot;00CD65C2&quot;/&gt;&lt;wsp:rsid wsp:val=&quot;00CE1670&quot;/&gt;&lt;wsp:rsid wsp:val=&quot;00CE2D7E&quot;/&gt;&lt;wsp:rsid wsp:val=&quot;00CE3127&quot;/&gt;&lt;wsp:rsid wsp:val=&quot;00CE3E8C&quot;/&gt;&lt;wsp:rsid wsp:val=&quot;00CF162B&quot;/&gt;&lt;wsp:rsid wsp:val=&quot;00D0253B&quot;/&gt;&lt;wsp:rsid wsp:val=&quot;00D03860&quot;/&gt;&lt;wsp:rsid wsp:val=&quot;00D10C13&quot;/&gt;&lt;wsp:rsid wsp:val=&quot;00D17BBD&quot;/&gt;&lt;wsp:rsid wsp:val=&quot;00D20531&quot;/&gt;&lt;wsp:rsid wsp:val=&quot;00D229BB&quot;/&gt;&lt;wsp:rsid wsp:val=&quot;00D25C3E&quot;/&gt;&lt;wsp:rsid wsp:val=&quot;00D26773&quot;/&gt;&lt;wsp:rsid wsp:val=&quot;00D2791D&quot;/&gt;&lt;wsp:rsid wsp:val=&quot;00D40FB4&quot;/&gt;&lt;wsp:rsid wsp:val=&quot;00D4234B&quot;/&gt;&lt;wsp:rsid wsp:val=&quot;00D438B6&quot;/&gt;&lt;wsp:rsid wsp:val=&quot;00D50F75&quot;/&gt;&lt;wsp:rsid wsp:val=&quot;00D529C4&quot;/&gt;&lt;wsp:rsid wsp:val=&quot;00D56A80&quot;/&gt;&lt;wsp:rsid wsp:val=&quot;00D56B48&quot;/&gt;&lt;wsp:rsid wsp:val=&quot;00D6122E&quot;/&gt;&lt;wsp:rsid wsp:val=&quot;00D66F17&quot;/&gt;&lt;wsp:rsid wsp:val=&quot;00D67109&quot;/&gt;&lt;wsp:rsid wsp:val=&quot;00D72953&quot;/&gt;&lt;wsp:rsid wsp:val=&quot;00D752BC&quot;/&gt;&lt;wsp:rsid wsp:val=&quot;00D83225&quot;/&gt;&lt;wsp:rsid wsp:val=&quot;00D83465&quot;/&gt;&lt;wsp:rsid wsp:val=&quot;00D92E81&quot;/&gt;&lt;wsp:rsid wsp:val=&quot;00D96164&quot;/&gt;&lt;wsp:rsid wsp:val=&quot;00D966A0&quot;/&gt;&lt;wsp:rsid wsp:val=&quot;00DA3A39&quot;/&gt;&lt;wsp:rsid wsp:val=&quot;00DA3FAB&quot;/&gt;&lt;wsp:rsid wsp:val=&quot;00DA7A70&quot;/&gt;&lt;wsp:rsid wsp:val=&quot;00DB26D7&quot;/&gt;&lt;wsp:rsid wsp:val=&quot;00DB2B38&quot;/&gt;&lt;wsp:rsid wsp:val=&quot;00DB40C0&quot;/&gt;&lt;wsp:rsid wsp:val=&quot;00DB5F19&quot;/&gt;&lt;wsp:rsid wsp:val=&quot;00DC0D7B&quot;/&gt;&lt;wsp:rsid wsp:val=&quot;00DC3257&quot;/&gt;&lt;wsp:rsid wsp:val=&quot;00DC6195&quot;/&gt;&lt;wsp:rsid wsp:val=&quot;00DC6464&quot;/&gt;&lt;wsp:rsid wsp:val=&quot;00DC7255&quot;/&gt;&lt;wsp:rsid wsp:val=&quot;00DD33F2&quot;/&gt;&lt;wsp:rsid wsp:val=&quot;00DD3DA0&quot;/&gt;&lt;wsp:rsid wsp:val=&quot;00DE2627&quot;/&gt;&lt;wsp:rsid wsp:val=&quot;00DE4921&quot;/&gt;&lt;wsp:rsid wsp:val=&quot;00DE6928&quot;/&gt;&lt;wsp:rsid wsp:val=&quot;00DF07C7&quot;/&gt;&lt;wsp:rsid wsp:val=&quot;00DF099A&quot;/&gt;&lt;wsp:rsid wsp:val=&quot;00DF24FF&quot;/&gt;&lt;wsp:rsid wsp:val=&quot;00DF7853&quot;/&gt;&lt;wsp:rsid wsp:val=&quot;00E0734A&quot;/&gt;&lt;wsp:rsid wsp:val=&quot;00E1042D&quot;/&gt;&lt;wsp:rsid wsp:val=&quot;00E15306&quot;/&gt;&lt;wsp:rsid wsp:val=&quot;00E20ADF&quot;/&gt;&lt;wsp:rsid wsp:val=&quot;00E23EBD&quot;/&gt;&lt;wsp:rsid wsp:val=&quot;00E24D98&quot;/&gt;&lt;wsp:rsid wsp:val=&quot;00E25B91&quot;/&gt;&lt;wsp:rsid wsp:val=&quot;00E27FB4&quot;/&gt;&lt;wsp:rsid wsp:val=&quot;00E33596&quot;/&gt;&lt;wsp:rsid wsp:val=&quot;00E33F10&quot;/&gt;&lt;wsp:rsid wsp:val=&quot;00E37B74&quot;/&gt;&lt;wsp:rsid wsp:val=&quot;00E401E6&quot;/&gt;&lt;wsp:rsid wsp:val=&quot;00E44BFB&quot;/&gt;&lt;wsp:rsid wsp:val=&quot;00E5790F&quot;/&gt;&lt;wsp:rsid wsp:val=&quot;00E672C6&quot;/&gt;&lt;wsp:rsid wsp:val=&quot;00E70929&quot;/&gt;&lt;wsp:rsid wsp:val=&quot;00E715BE&quot;/&gt;&lt;wsp:rsid wsp:val=&quot;00E71E99&quot;/&gt;&lt;wsp:rsid wsp:val=&quot;00E75C06&quot;/&gt;&lt;wsp:rsid wsp:val=&quot;00E77776&quot;/&gt;&lt;wsp:rsid wsp:val=&quot;00E800EA&quot;/&gt;&lt;wsp:rsid wsp:val=&quot;00E8118C&quot;/&gt;&lt;wsp:rsid wsp:val=&quot;00E819C5&quot;/&gt;&lt;wsp:rsid wsp:val=&quot;00E82BF8&quot;/&gt;&lt;wsp:rsid wsp:val=&quot;00E855F2&quot;/&gt;&lt;wsp:rsid wsp:val=&quot;00E85825&quot;/&gt;&lt;wsp:rsid wsp:val=&quot;00E90FDF&quot;/&gt;&lt;wsp:rsid wsp:val=&quot;00E92345&quot;/&gt;&lt;wsp:rsid wsp:val=&quot;00E97B65&quot;/&gt;&lt;wsp:rsid wsp:val=&quot;00E97FEE&quot;/&gt;&lt;wsp:rsid wsp:val=&quot;00EA45A1&quot;/&gt;&lt;wsp:rsid wsp:val=&quot;00EA6B31&quot;/&gt;&lt;wsp:rsid wsp:val=&quot;00EA6CF6&quot;/&gt;&lt;wsp:rsid wsp:val=&quot;00EB1352&quot;/&gt;&lt;wsp:rsid wsp:val=&quot;00EB1C70&quot;/&gt;&lt;wsp:rsid wsp:val=&quot;00EB62A1&quot;/&gt;&lt;wsp:rsid wsp:val=&quot;00EC0F52&quot;/&gt;&lt;wsp:rsid wsp:val=&quot;00EC1214&quot;/&gt;&lt;wsp:rsid wsp:val=&quot;00EC32DE&quot;/&gt;&lt;wsp:rsid wsp:val=&quot;00EC55C3&quot;/&gt;&lt;wsp:rsid wsp:val=&quot;00ED0ACE&quot;/&gt;&lt;wsp:rsid wsp:val=&quot;00ED1825&quot;/&gt;&lt;wsp:rsid wsp:val=&quot;00ED560B&quot;/&gt;&lt;wsp:rsid wsp:val=&quot;00EE22FE&quot;/&gt;&lt;wsp:rsid wsp:val=&quot;00EE42BF&quot;/&gt;&lt;wsp:rsid wsp:val=&quot;00EE7AF5&quot;/&gt;&lt;wsp:rsid wsp:val=&quot;00EF09C3&quot;/&gt;&lt;wsp:rsid wsp:val=&quot;00EF1287&quot;/&gt;&lt;wsp:rsid wsp:val=&quot;00EF4AF9&quot;/&gt;&lt;wsp:rsid wsp:val=&quot;00EF4B7E&quot;/&gt;&lt;wsp:rsid wsp:val=&quot;00EF7027&quot;/&gt;&lt;wsp:rsid wsp:val=&quot;00F009C4&quot;/&gt;&lt;wsp:rsid wsp:val=&quot;00F00D2B&quot;/&gt;&lt;wsp:rsid wsp:val=&quot;00F011C7&quot;/&gt;&lt;wsp:rsid wsp:val=&quot;00F026E4&quot;/&gt;&lt;wsp:rsid wsp:val=&quot;00F03144&quot;/&gt;&lt;wsp:rsid wsp:val=&quot;00F05603&quot;/&gt;&lt;wsp:rsid wsp:val=&quot;00F076A3&quot;/&gt;&lt;wsp:rsid wsp:val=&quot;00F07D35&quot;/&gt;&lt;wsp:rsid wsp:val=&quot;00F10E68&quot;/&gt;&lt;wsp:rsid wsp:val=&quot;00F124B8&quot;/&gt;&lt;wsp:rsid wsp:val=&quot;00F1322F&quot;/&gt;&lt;wsp:rsid wsp:val=&quot;00F165DC&quot;/&gt;&lt;wsp:rsid wsp:val=&quot;00F16A3E&quot;/&gt;&lt;wsp:rsid wsp:val=&quot;00F17545&quot;/&gt;&lt;wsp:rsid wsp:val=&quot;00F176F5&quot;/&gt;&lt;wsp:rsid wsp:val=&quot;00F17B4B&quot;/&gt;&lt;wsp:rsid wsp:val=&quot;00F24682&quot;/&gt;&lt;wsp:rsid wsp:val=&quot;00F24B7F&quot;/&gt;&lt;wsp:rsid wsp:val=&quot;00F26E98&quot;/&gt;&lt;wsp:rsid wsp:val=&quot;00F271CD&quot;/&gt;&lt;wsp:rsid wsp:val=&quot;00F33B66&quot;/&gt;&lt;wsp:rsid wsp:val=&quot;00F41694&quot;/&gt;&lt;wsp:rsid wsp:val=&quot;00F41CCA&quot;/&gt;&lt;wsp:rsid wsp:val=&quot;00F42768&quot;/&gt;&lt;wsp:rsid wsp:val=&quot;00F438CF&quot;/&gt;&lt;wsp:rsid wsp:val=&quot;00F457EB&quot;/&gt;&lt;wsp:rsid wsp:val=&quot;00F51861&quot;/&gt;&lt;wsp:rsid wsp:val=&quot;00F5359D&quot;/&gt;&lt;wsp:rsid wsp:val=&quot;00F57CB2&quot;/&gt;&lt;wsp:rsid wsp:val=&quot;00F60F94&quot;/&gt;&lt;wsp:rsid wsp:val=&quot;00F619F5&quot;/&gt;&lt;wsp:rsid wsp:val=&quot;00F6334D&quot;/&gt;&lt;wsp:rsid wsp:val=&quot;00F70D76&quot;/&gt;&lt;wsp:rsid wsp:val=&quot;00F72C96&quot;/&gt;&lt;wsp:rsid wsp:val=&quot;00F75342&quot;/&gt;&lt;wsp:rsid wsp:val=&quot;00F7744A&quot;/&gt;&lt;wsp:rsid wsp:val=&quot;00F821F4&quot;/&gt;&lt;wsp:rsid wsp:val=&quot;00F8383C&quot;/&gt;&lt;wsp:rsid wsp:val=&quot;00F860F2&quot;/&gt;&lt;wsp:rsid wsp:val=&quot;00F8711E&quot;/&gt;&lt;wsp:rsid wsp:val=&quot;00F91A20&quot;/&gt;&lt;wsp:rsid wsp:val=&quot;00F96742&quot;/&gt;&lt;wsp:rsid wsp:val=&quot;00FA139D&quot;/&gt;&lt;wsp:rsid wsp:val=&quot;00FA6283&quot;/&gt;&lt;wsp:rsid wsp:val=&quot;00FA7A97&quot;/&gt;&lt;wsp:rsid wsp:val=&quot;00FB1BA1&quot;/&gt;&lt;wsp:rsid wsp:val=&quot;00FB2FDA&quot;/&gt;&lt;wsp:rsid wsp:val=&quot;00FC20B0&quot;/&gt;&lt;wsp:rsid wsp:val=&quot;00FC2172&quot;/&gt;&lt;wsp:rsid wsp:val=&quot;00FC4123&quot;/&gt;&lt;wsp:rsid wsp:val=&quot;00FC5E5C&quot;/&gt;&lt;wsp:rsid wsp:val=&quot;00FC6E17&quot;/&gt;&lt;wsp:rsid wsp:val=&quot;00FD02C4&quot;/&gt;&lt;wsp:rsid wsp:val=&quot;00FD05AC&quot;/&gt;&lt;wsp:rsid wsp:val=&quot;00FD0A6C&quot;/&gt;&lt;wsp:rsid wsp:val=&quot;00FD6BAB&quot;/&gt;&lt;wsp:rsid wsp:val=&quot;00FE5D76&quot;/&gt;&lt;wsp:rsid wsp:val=&quot;00FF075D&quot;/&gt;&lt;/wsp:rsids&gt;&lt;/w:docPr&gt;&lt;w:body&gt;&lt;w:p wsp:rsidR=&quot;00000000&quot; wsp:rsidRDefault=&quot;00790FFE&quot;&gt;&lt;m:oMathPara&gt;&lt;m:oMath&gt;&lt;m:r&gt;&lt;w:rPr&gt;&lt;w:rFonts w:ascii=&quot;Cambria Math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instrText xml:space="preserve"> </w:instrTex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fldChar w:fldCharType="separate"/>
      </w:r>
      <w:r w:rsidR="003E238D">
        <w:pict>
          <v:shape id="_x0000_i1029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4FFD&quot;/&gt;&lt;wsp:rsid wsp:val=&quot;000059E5&quot;/&gt;&lt;wsp:rsid wsp:val=&quot;00006F9D&quot;/&gt;&lt;wsp:rsid wsp:val=&quot;00011813&quot;/&gt;&lt;wsp:rsid wsp:val=&quot;00013A5F&quot;/&gt;&lt;wsp:rsid wsp:val=&quot;0002342A&quot;/&gt;&lt;wsp:rsid wsp:val=&quot;00024348&quot;/&gt;&lt;wsp:rsid wsp:val=&quot;00025646&quot;/&gt;&lt;wsp:rsid wsp:val=&quot;000278D4&quot;/&gt;&lt;wsp:rsid wsp:val=&quot;00031895&quot;/&gt;&lt;wsp:rsid wsp:val=&quot;000339F0&quot;/&gt;&lt;wsp:rsid wsp:val=&quot;0003798D&quot;/&gt;&lt;wsp:rsid wsp:val=&quot;000403E0&quot;/&gt;&lt;wsp:rsid wsp:val=&quot;000411FA&quot;/&gt;&lt;wsp:rsid wsp:val=&quot;0004220D&quot;/&gt;&lt;wsp:rsid wsp:val=&quot;000527BA&quot;/&gt;&lt;wsp:rsid wsp:val=&quot;000553B7&quot;/&gt;&lt;wsp:rsid wsp:val=&quot;00060095&quot;/&gt;&lt;wsp:rsid wsp:val=&quot;00063BB9&quot;/&gt;&lt;wsp:rsid wsp:val=&quot;00065165&quot;/&gt;&lt;wsp:rsid wsp:val=&quot;000662B5&quot;/&gt;&lt;wsp:rsid wsp:val=&quot;00067CD4&quot;/&gt;&lt;wsp:rsid wsp:val=&quot;00070037&quot;/&gt;&lt;wsp:rsid wsp:val=&quot;00072013&quot;/&gt;&lt;wsp:rsid wsp:val=&quot;00073A11&quot;/&gt;&lt;wsp:rsid wsp:val=&quot;000755DB&quot;/&gt;&lt;wsp:rsid wsp:val=&quot;00091A11&quot;/&gt;&lt;wsp:rsid wsp:val=&quot;0009523B&quot;/&gt;&lt;wsp:rsid wsp:val=&quot;000964BB&quot;/&gt;&lt;wsp:rsid wsp:val=&quot;000A0EC1&quot;/&gt;&lt;wsp:rsid wsp:val=&quot;000A5A0B&quot;/&gt;&lt;wsp:rsid wsp:val=&quot;000A5AF2&quot;/&gt;&lt;wsp:rsid wsp:val=&quot;000A5E73&quot;/&gt;&lt;wsp:rsid wsp:val=&quot;000A72B1&quot;/&gt;&lt;wsp:rsid wsp:val=&quot;000B4013&quot;/&gt;&lt;wsp:rsid wsp:val=&quot;000B54E2&quot;/&gt;&lt;wsp:rsid wsp:val=&quot;000B5937&quot;/&gt;&lt;wsp:rsid wsp:val=&quot;000B72D5&quot;/&gt;&lt;wsp:rsid wsp:val=&quot;000C051E&quot;/&gt;&lt;wsp:rsid wsp:val=&quot;000C1930&quot;/&gt;&lt;wsp:rsid wsp:val=&quot;000C1A5F&quot;/&gt;&lt;wsp:rsid wsp:val=&quot;000C239E&quot;/&gt;&lt;wsp:rsid wsp:val=&quot;000D02DB&quot;/&gt;&lt;wsp:rsid wsp:val=&quot;000D2760&quot;/&gt;&lt;wsp:rsid wsp:val=&quot;000D2FD4&quot;/&gt;&lt;wsp:rsid wsp:val=&quot;000D650A&quot;/&gt;&lt;wsp:rsid wsp:val=&quot;000D6C61&quot;/&gt;&lt;wsp:rsid wsp:val=&quot;000D76C3&quot;/&gt;&lt;wsp:rsid wsp:val=&quot;000E13C0&quot;/&gt;&lt;wsp:rsid wsp:val=&quot;000E3E26&quot;/&gt;&lt;wsp:rsid wsp:val=&quot;000E7C19&quot;/&gt;&lt;wsp:rsid wsp:val=&quot;000F1DE0&quot;/&gt;&lt;wsp:rsid wsp:val=&quot;000F7363&quot;/&gt;&lt;wsp:rsid wsp:val=&quot;00107966&quot;/&gt;&lt;wsp:rsid wsp:val=&quot;0011120F&quot;/&gt;&lt;wsp:rsid wsp:val=&quot;00111516&quot;/&gt;&lt;wsp:rsid wsp:val=&quot;00111BD4&quot;/&gt;&lt;wsp:rsid wsp:val=&quot;00114B6B&quot;/&gt;&lt;wsp:rsid wsp:val=&quot;001163A2&quot;/&gt;&lt;wsp:rsid wsp:val=&quot;0011657B&quot;/&gt;&lt;wsp:rsid wsp:val=&quot;0011789E&quot;/&gt;&lt;wsp:rsid wsp:val=&quot;001213F0&quot;/&gt;&lt;wsp:rsid wsp:val=&quot;00121D3D&quot;/&gt;&lt;wsp:rsid wsp:val=&quot;00122377&quot;/&gt;&lt;wsp:rsid wsp:val=&quot;00126CCC&quot;/&gt;&lt;wsp:rsid wsp:val=&quot;00130097&quot;/&gt;&lt;wsp:rsid wsp:val=&quot;00130EF0&quot;/&gt;&lt;wsp:rsid wsp:val=&quot;00131A5A&quot;/&gt;&lt;wsp:rsid wsp:val=&quot;0013494B&quot;/&gt;&lt;wsp:rsid wsp:val=&quot;00136916&quot;/&gt;&lt;wsp:rsid wsp:val=&quot;001419E2&quot;/&gt;&lt;wsp:rsid wsp:val=&quot;00142387&quot;/&gt;&lt;wsp:rsid wsp:val=&quot;00147B25&quot;/&gt;&lt;wsp:rsid wsp:val=&quot;00154CCF&quot;/&gt;&lt;wsp:rsid wsp:val=&quot;0016258A&quot;/&gt;&lt;wsp:rsid wsp:val=&quot;00164A94&quot;/&gt;&lt;wsp:rsid wsp:val=&quot;00164EA6&quot;/&gt;&lt;wsp:rsid wsp:val=&quot;0016501F&quot;/&gt;&lt;wsp:rsid wsp:val=&quot;00166A06&quot;/&gt;&lt;wsp:rsid wsp:val=&quot;00167C52&quot;/&gt;&lt;wsp:rsid wsp:val=&quot;00171A3C&quot;/&gt;&lt;wsp:rsid wsp:val=&quot;00173048&quot;/&gt;&lt;wsp:rsid wsp:val=&quot;001751BB&quot;/&gt;&lt;wsp:rsid wsp:val=&quot;00175E0E&quot;/&gt;&lt;wsp:rsid wsp:val=&quot;0017670A&quot;/&gt;&lt;wsp:rsid wsp:val=&quot;00181F63&quot;/&gt;&lt;wsp:rsid wsp:val=&quot;00184228&quot;/&gt;&lt;wsp:rsid wsp:val=&quot;00184EC6&quot;/&gt;&lt;wsp:rsid wsp:val=&quot;00185247&quot;/&gt;&lt;wsp:rsid wsp:val=&quot;00187EBF&quot;/&gt;&lt;wsp:rsid wsp:val=&quot;00195D44&quot;/&gt;&lt;wsp:rsid wsp:val=&quot;001A0035&quot;/&gt;&lt;wsp:rsid wsp:val=&quot;001A00CD&quot;/&gt;&lt;wsp:rsid wsp:val=&quot;001A2553&quot;/&gt;&lt;wsp:rsid wsp:val=&quot;001B5D05&quot;/&gt;&lt;wsp:rsid wsp:val=&quot;001B772D&quot;/&gt;&lt;wsp:rsid wsp:val=&quot;001C5911&quot;/&gt;&lt;wsp:rsid wsp:val=&quot;001C60FD&quot;/&gt;&lt;wsp:rsid wsp:val=&quot;001D24BD&quot;/&gt;&lt;wsp:rsid wsp:val=&quot;001D4FFF&quot;/&gt;&lt;wsp:rsid wsp:val=&quot;001D6C04&quot;/&gt;&lt;wsp:rsid wsp:val=&quot;001E390C&quot;/&gt;&lt;wsp:rsid wsp:val=&quot;001E3B90&quot;/&gt;&lt;wsp:rsid wsp:val=&quot;001F5935&quot;/&gt;&lt;wsp:rsid wsp:val=&quot;001F62EB&quot;/&gt;&lt;wsp:rsid wsp:val=&quot;002013F8&quot;/&gt;&lt;wsp:rsid wsp:val=&quot;00203CE4&quot;/&gt;&lt;wsp:rsid wsp:val=&quot;00210163&quot;/&gt;&lt;wsp:rsid wsp:val=&quot;00213A89&quot;/&gt;&lt;wsp:rsid wsp:val=&quot;00217C2E&quot;/&gt;&lt;wsp:rsid wsp:val=&quot;00225C3F&quot;/&gt;&lt;wsp:rsid wsp:val=&quot;00234767&quot;/&gt;&lt;wsp:rsid wsp:val=&quot;002351AB&quot;/&gt;&lt;wsp:rsid wsp:val=&quot;00242161&quot;/&gt;&lt;wsp:rsid wsp:val=&quot;00244FA1&quot;/&gt;&lt;wsp:rsid wsp:val=&quot;002506B3&quot;/&gt;&lt;wsp:rsid wsp:val=&quot;00251033&quot;/&gt;&lt;wsp:rsid wsp:val=&quot;00256EFF&quot;/&gt;&lt;wsp:rsid wsp:val=&quot;002627A9&quot;/&gt;&lt;wsp:rsid wsp:val=&quot;002728C5&quot;/&gt;&lt;wsp:rsid wsp:val=&quot;00274100&quot;/&gt;&lt;wsp:rsid wsp:val=&quot;00275C14&quot;/&gt;&lt;wsp:rsid wsp:val=&quot;00277A9B&quot;/&gt;&lt;wsp:rsid wsp:val=&quot;00283AF9&quot;/&gt;&lt;wsp:rsid wsp:val=&quot;00285CE9&quot;/&gt;&lt;wsp:rsid wsp:val=&quot;00290516&quot;/&gt;&lt;wsp:rsid wsp:val=&quot;00290C15&quot;/&gt;&lt;wsp:rsid wsp:val=&quot;002A0042&quot;/&gt;&lt;wsp:rsid wsp:val=&quot;002A45F0&quot;/&gt;&lt;wsp:rsid wsp:val=&quot;002A64FD&quot;/&gt;&lt;wsp:rsid wsp:val=&quot;002A6A5C&quot;/&gt;&lt;wsp:rsid wsp:val=&quot;002A7BBB&quot;/&gt;&lt;wsp:rsid wsp:val=&quot;002B1844&quot;/&gt;&lt;wsp:rsid wsp:val=&quot;002B5C82&quot;/&gt;&lt;wsp:rsid wsp:val=&quot;002B601D&quot;/&gt;&lt;wsp:rsid wsp:val=&quot;002C263B&quot;/&gt;&lt;wsp:rsid wsp:val=&quot;002C4303&quot;/&gt;&lt;wsp:rsid wsp:val=&quot;002C636B&quot;/&gt;&lt;wsp:rsid wsp:val=&quot;002C6461&quot;/&gt;&lt;wsp:rsid wsp:val=&quot;002D127B&quot;/&gt;&lt;wsp:rsid wsp:val=&quot;002D28C2&quot;/&gt;&lt;wsp:rsid wsp:val=&quot;002D2FDB&quot;/&gt;&lt;wsp:rsid wsp:val=&quot;002E0DE6&quot;/&gt;&lt;wsp:rsid wsp:val=&quot;002E2F4B&quot;/&gt;&lt;wsp:rsid wsp:val=&quot;002E4557&quot;/&gt;&lt;wsp:rsid wsp:val=&quot;002F233A&quot;/&gt;&lt;wsp:rsid wsp:val=&quot;002F64AD&quot;/&gt;&lt;wsp:rsid wsp:val=&quot;0030088D&quot;/&gt;&lt;wsp:rsid wsp:val=&quot;00301D91&quot;/&gt;&lt;wsp:rsid wsp:val=&quot;00301FD9&quot;/&gt;&lt;wsp:rsid wsp:val=&quot;00305340&quot;/&gt;&lt;wsp:rsid wsp:val=&quot;00313FB1&quot;/&gt;&lt;wsp:rsid wsp:val=&quot;00316026&quot;/&gt;&lt;wsp:rsid wsp:val=&quot;0031679E&quot;/&gt;&lt;wsp:rsid wsp:val=&quot;00320A82&quot;/&gt;&lt;wsp:rsid wsp:val=&quot;00322018&quot;/&gt;&lt;wsp:rsid wsp:val=&quot;00322B91&quot;/&gt;&lt;wsp:rsid wsp:val=&quot;003257F9&quot;/&gt;&lt;wsp:rsid wsp:val=&quot;00325F49&quot;/&gt;&lt;wsp:rsid wsp:val=&quot;00326FFA&quot;/&gt;&lt;wsp:rsid wsp:val=&quot;00331492&quot;/&gt;&lt;wsp:rsid wsp:val=&quot;00332ADD&quot;/&gt;&lt;wsp:rsid wsp:val=&quot;0033732B&quot;/&gt;&lt;wsp:rsid wsp:val=&quot;00344834&quot;/&gt;&lt;wsp:rsid wsp:val=&quot;00354A89&quot;/&gt;&lt;wsp:rsid wsp:val=&quot;003553C4&quot;/&gt;&lt;wsp:rsid wsp:val=&quot;00355C67&quot;/&gt;&lt;wsp:rsid wsp:val=&quot;00365127&quot;/&gt;&lt;wsp:rsid wsp:val=&quot;00365877&quot;/&gt;&lt;wsp:rsid wsp:val=&quot;003753B2&quot;/&gt;&lt;wsp:rsid wsp:val=&quot;0037572A&quot;/&gt;&lt;wsp:rsid wsp:val=&quot;00377B45&quot;/&gt;&lt;wsp:rsid wsp:val=&quot;0038091C&quot;/&gt;&lt;wsp:rsid wsp:val=&quot;00385B1C&quot;/&gt;&lt;wsp:rsid wsp:val=&quot;0039049E&quot;/&gt;&lt;wsp:rsid wsp:val=&quot;00391629&quot;/&gt;&lt;wsp:rsid wsp:val=&quot;00393559&quot;/&gt;&lt;wsp:rsid wsp:val=&quot;003948CE&quot;/&gt;&lt;wsp:rsid wsp:val=&quot;003954F0&quot;/&gt;&lt;wsp:rsid wsp:val=&quot;0039585F&quot;/&gt;&lt;wsp:rsid wsp:val=&quot;003A1E24&quot;/&gt;&lt;wsp:rsid wsp:val=&quot;003A4FFD&quot;/&gt;&lt;wsp:rsid wsp:val=&quot;003A53ED&quot;/&gt;&lt;wsp:rsid wsp:val=&quot;003A7110&quot;/&gt;&lt;wsp:rsid wsp:val=&quot;003B18BC&quot;/&gt;&lt;wsp:rsid wsp:val=&quot;003B3520&quot;/&gt;&lt;wsp:rsid wsp:val=&quot;003B58BC&quot;/&gt;&lt;wsp:rsid wsp:val=&quot;003C1E22&quot;/&gt;&lt;wsp:rsid wsp:val=&quot;003C274A&quot;/&gt;&lt;wsp:rsid wsp:val=&quot;003C2DC7&quot;/&gt;&lt;wsp:rsid wsp:val=&quot;003C7190&quot;/&gt;&lt;wsp:rsid wsp:val=&quot;003D0314&quot;/&gt;&lt;wsp:rsid wsp:val=&quot;003D2608&quot;/&gt;&lt;wsp:rsid wsp:val=&quot;003D2793&quot;/&gt;&lt;wsp:rsid wsp:val=&quot;003D2DB2&quot;/&gt;&lt;wsp:rsid wsp:val=&quot;003E3C1A&quot;/&gt;&lt;wsp:rsid wsp:val=&quot;003E3DD5&quot;/&gt;&lt;wsp:rsid wsp:val=&quot;003E3E4B&quot;/&gt;&lt;wsp:rsid wsp:val=&quot;003E5858&quot;/&gt;&lt;wsp:rsid wsp:val=&quot;003E69CB&quot;/&gt;&lt;wsp:rsid wsp:val=&quot;003E70E8&quot;/&gt;&lt;wsp:rsid wsp:val=&quot;003F2182&quot;/&gt;&lt;wsp:rsid wsp:val=&quot;003F6457&quot;/&gt;&lt;wsp:rsid wsp:val=&quot;00402738&quot;/&gt;&lt;wsp:rsid wsp:val=&quot;004037D9&quot;/&gt;&lt;wsp:rsid wsp:val=&quot;00407340&quot;/&gt;&lt;wsp:rsid wsp:val=&quot;0041391F&quot;/&gt;&lt;wsp:rsid wsp:val=&quot;00415DCA&quot;/&gt;&lt;wsp:rsid wsp:val=&quot;004175F2&quot;/&gt;&lt;wsp:rsid wsp:val=&quot;00421EF1&quot;/&gt;&lt;wsp:rsid wsp:val=&quot;004226EF&quot;/&gt;&lt;wsp:rsid wsp:val=&quot;00426B5F&quot;/&gt;&lt;wsp:rsid wsp:val=&quot;0043077B&quot;/&gt;&lt;wsp:rsid wsp:val=&quot;00435544&quot;/&gt;&lt;wsp:rsid wsp:val=&quot;00437E4C&quot;/&gt;&lt;wsp:rsid wsp:val=&quot;00444BBA&quot;/&gt;&lt;wsp:rsid wsp:val=&quot;004505CA&quot;/&gt;&lt;wsp:rsid wsp:val=&quot;00451E7C&quot;/&gt;&lt;wsp:rsid wsp:val=&quot;00455C18&quot;/&gt;&lt;wsp:rsid wsp:val=&quot;00457353&quot;/&gt;&lt;wsp:rsid wsp:val=&quot;00461078&quot;/&gt;&lt;wsp:rsid wsp:val=&quot;004640BE&quot;/&gt;&lt;wsp:rsid wsp:val=&quot;00464B17&quot;/&gt;&lt;wsp:rsid wsp:val=&quot;00465D17&quot;/&gt;&lt;wsp:rsid wsp:val=&quot;00466372&quot;/&gt;&lt;wsp:rsid wsp:val=&quot;0047486E&quot;/&gt;&lt;wsp:rsid wsp:val=&quot;0047692D&quot;/&gt;&lt;wsp:rsid wsp:val=&quot;0048136F&quot;/&gt;&lt;wsp:rsid wsp:val=&quot;00483156&quot;/&gt;&lt;wsp:rsid wsp:val=&quot;00484479&quot;/&gt;&lt;wsp:rsid wsp:val=&quot;00486219&quot;/&gt;&lt;wsp:rsid wsp:val=&quot;00486E61&quot;/&gt;&lt;wsp:rsid wsp:val=&quot;0049324F&quot;/&gt;&lt;wsp:rsid wsp:val=&quot;0049441C&quot;/&gt;&lt;wsp:rsid wsp:val=&quot;004A3C1B&quot;/&gt;&lt;wsp:rsid wsp:val=&quot;004A4449&quot;/&gt;&lt;wsp:rsid wsp:val=&quot;004A5AEE&quot;/&gt;&lt;wsp:rsid wsp:val=&quot;004C267A&quot;/&gt;&lt;wsp:rsid wsp:val=&quot;004C4085&quot;/&gt;&lt;wsp:rsid wsp:val=&quot;004C672E&quot;/&gt;&lt;wsp:rsid wsp:val=&quot;004D3BCF&quot;/&gt;&lt;wsp:rsid wsp:val=&quot;004D766E&quot;/&gt;&lt;wsp:rsid wsp:val=&quot;004E3BB1&quot;/&gt;&lt;wsp:rsid wsp:val=&quot;004E702E&quot;/&gt;&lt;wsp:rsid wsp:val=&quot;004F2754&quot;/&gt;&lt;wsp:rsid wsp:val=&quot;004F7BA6&quot;/&gt;&lt;wsp:rsid wsp:val=&quot;00504486&quot;/&gt;&lt;wsp:rsid wsp:val=&quot;00511326&quot;/&gt;&lt;wsp:rsid wsp:val=&quot;005147C5&quot;/&gt;&lt;wsp:rsid wsp:val=&quot;005168DC&quot;/&gt;&lt;wsp:rsid wsp:val=&quot;0052198B&quot;/&gt;&lt;wsp:rsid wsp:val=&quot;00526315&quot;/&gt;&lt;wsp:rsid wsp:val=&quot;00531168&quot;/&gt;&lt;wsp:rsid wsp:val=&quot;00531312&quot;/&gt;&lt;wsp:rsid wsp:val=&quot;00535E3F&quot;/&gt;&lt;wsp:rsid wsp:val=&quot;005362A7&quot;/&gt;&lt;wsp:rsid wsp:val=&quot;00540C95&quot;/&gt;&lt;wsp:rsid wsp:val=&quot;005442F3&quot;/&gt;&lt;wsp:rsid wsp:val=&quot;0054498F&quot;/&gt;&lt;wsp:rsid wsp:val=&quot;00544B75&quot;/&gt;&lt;wsp:rsid wsp:val=&quot;005517DC&quot;/&gt;&lt;wsp:rsid wsp:val=&quot;00552B9F&quot;/&gt;&lt;wsp:rsid wsp:val=&quot;005555E2&quot;/&gt;&lt;wsp:rsid wsp:val=&quot;00557213&quot;/&gt;&lt;wsp:rsid wsp:val=&quot;00561D2B&quot;/&gt;&lt;wsp:rsid wsp:val=&quot;00561FE9&quot;/&gt;&lt;wsp:rsid wsp:val=&quot;00571566&quot;/&gt;&lt;wsp:rsid wsp:val=&quot;0057452D&quot;/&gt;&lt;wsp:rsid wsp:val=&quot;00574E37&quot;/&gt;&lt;wsp:rsid wsp:val=&quot;00576584&quot;/&gt;&lt;wsp:rsid wsp:val=&quot;00582B78&quot;/&gt;&lt;wsp:rsid wsp:val=&quot;005832D2&quot;/&gt;&lt;wsp:rsid wsp:val=&quot;0058409E&quot;/&gt;&lt;wsp:rsid wsp:val=&quot;0058647E&quot;/&gt;&lt;wsp:rsid wsp:val=&quot;00594628&quot;/&gt;&lt;wsp:rsid wsp:val=&quot;00594A1B&quot;/&gt;&lt;wsp:rsid wsp:val=&quot;005953DB&quot;/&gt;&lt;wsp:rsid wsp:val=&quot;00595CAB&quot;/&gt;&lt;wsp:rsid wsp:val=&quot;00597410&quot;/&gt;&lt;wsp:rsid wsp:val=&quot;005978F6&quot;/&gt;&lt;wsp:rsid wsp:val=&quot;005A0F15&quot;/&gt;&lt;wsp:rsid wsp:val=&quot;005A0F82&quot;/&gt;&lt;wsp:rsid wsp:val=&quot;005A5384&quot;/&gt;&lt;wsp:rsid wsp:val=&quot;005A79F4&quot;/&gt;&lt;wsp:rsid wsp:val=&quot;005B15B8&quot;/&gt;&lt;wsp:rsid wsp:val=&quot;005B328A&quot;/&gt;&lt;wsp:rsid wsp:val=&quot;005B40EF&quot;/&gt;&lt;wsp:rsid wsp:val=&quot;005B4B1B&quot;/&gt;&lt;wsp:rsid wsp:val=&quot;005C27D8&quot;/&gt;&lt;wsp:rsid wsp:val=&quot;005C4AD2&quot;/&gt;&lt;wsp:rsid wsp:val=&quot;005C4B38&quot;/&gt;&lt;wsp:rsid wsp:val=&quot;005C4B91&quot;/&gt;&lt;wsp:rsid wsp:val=&quot;005C77E8&quot;/&gt;&lt;wsp:rsid wsp:val=&quot;005E1883&quot;/&gt;&lt;wsp:rsid wsp:val=&quot;005E250C&quot;/&gt;&lt;wsp:rsid wsp:val=&quot;005E295A&quot;/&gt;&lt;wsp:rsid wsp:val=&quot;005E4014&quot;/&gt;&lt;wsp:rsid wsp:val=&quot;005E4A3D&quot;/&gt;&lt;wsp:rsid wsp:val=&quot;005E772C&quot;/&gt;&lt;wsp:rsid wsp:val=&quot;005F0E6F&quot;/&gt;&lt;wsp:rsid wsp:val=&quot;005F7315&quot;/&gt;&lt;wsp:rsid wsp:val=&quot;005F744F&quot;/&gt;&lt;wsp:rsid wsp:val=&quot;005F7738&quot;/&gt;&lt;wsp:rsid wsp:val=&quot;00600B1D&quot;/&gt;&lt;wsp:rsid wsp:val=&quot;0060280E&quot;/&gt;&lt;wsp:rsid wsp:val=&quot;00605BD7&quot;/&gt;&lt;wsp:rsid wsp:val=&quot;00607F62&quot;/&gt;&lt;wsp:rsid wsp:val=&quot;00611225&quot;/&gt;&lt;wsp:rsid wsp:val=&quot;00611CC1&quot;/&gt;&lt;wsp:rsid wsp:val=&quot;0061218A&quot;/&gt;&lt;wsp:rsid wsp:val=&quot;00615406&quot;/&gt;&lt;wsp:rsid wsp:val=&quot;00620517&quot;/&gt;&lt;wsp:rsid wsp:val=&quot;006228D7&quot;/&gt;&lt;wsp:rsid wsp:val=&quot;00626427&quot;/&gt;&lt;wsp:rsid wsp:val=&quot;00627664&quot;/&gt;&lt;wsp:rsid wsp:val=&quot;0062784A&quot;/&gt;&lt;wsp:rsid wsp:val=&quot;00630FF1&quot;/&gt;&lt;wsp:rsid wsp:val=&quot;00633C33&quot;/&gt;&lt;wsp:rsid wsp:val=&quot;0063616E&quot;/&gt;&lt;wsp:rsid wsp:val=&quot;006367FC&quot;/&gt;&lt;wsp:rsid wsp:val=&quot;00637E28&quot;/&gt;&lt;wsp:rsid wsp:val=&quot;006400CF&quot;/&gt;&lt;wsp:rsid wsp:val=&quot;00645CAC&quot;/&gt;&lt;wsp:rsid wsp:val=&quot;006549F4&quot;/&gt;&lt;wsp:rsid wsp:val=&quot;00655352&quot;/&gt;&lt;wsp:rsid wsp:val=&quot;0065631A&quot;/&gt;&lt;wsp:rsid wsp:val=&quot;0066045B&quot;/&gt;&lt;wsp:rsid wsp:val=&quot;006648E4&quot;/&gt;&lt;wsp:rsid wsp:val=&quot;00665B6C&quot;/&gt;&lt;wsp:rsid wsp:val=&quot;00672E07&quot;/&gt;&lt;wsp:rsid wsp:val=&quot;006751B0&quot;/&gt;&lt;wsp:rsid wsp:val=&quot;006805C5&quot;/&gt;&lt;wsp:rsid wsp:val=&quot;00682DF3&quot;/&gt;&lt;wsp:rsid wsp:val=&quot;0068431E&quot;/&gt;&lt;wsp:rsid wsp:val=&quot;006857D3&quot;/&gt;&lt;wsp:rsid wsp:val=&quot;00686711&quot;/&gt;&lt;wsp:rsid wsp:val=&quot;006A62C2&quot;/&gt;&lt;wsp:rsid wsp:val=&quot;006A6E66&quot;/&gt;&lt;wsp:rsid wsp:val=&quot;006B35DE&quot;/&gt;&lt;wsp:rsid wsp:val=&quot;006B4679&quot;/&gt;&lt;wsp:rsid wsp:val=&quot;006B4E6E&quot;/&gt;&lt;wsp:rsid wsp:val=&quot;006B5D40&quot;/&gt;&lt;wsp:rsid wsp:val=&quot;006B6940&quot;/&gt;&lt;wsp:rsid wsp:val=&quot;006C0F2C&quot;/&gt;&lt;wsp:rsid wsp:val=&quot;006C3C38&quot;/&gt;&lt;wsp:rsid wsp:val=&quot;006C44AD&quot;/&gt;&lt;wsp:rsid wsp:val=&quot;006D438B&quot;/&gt;&lt;wsp:rsid wsp:val=&quot;006D7779&quot;/&gt;&lt;wsp:rsid wsp:val=&quot;006E1FEF&quot;/&gt;&lt;wsp:rsid wsp:val=&quot;006E3742&quot;/&gt;&lt;wsp:rsid wsp:val=&quot;006E5B8C&quot;/&gt;&lt;wsp:rsid wsp:val=&quot;006E6959&quot;/&gt;&lt;wsp:rsid wsp:val=&quot;006E78C5&quot;/&gt;&lt;wsp:rsid wsp:val=&quot;006F2D64&quot;/&gt;&lt;wsp:rsid wsp:val=&quot;006F33E5&quot;/&gt;&lt;wsp:rsid wsp:val=&quot;006F3EB6&quot;/&gt;&lt;wsp:rsid wsp:val=&quot;006F5C11&quot;/&gt;&lt;wsp:rsid wsp:val=&quot;006F5D90&quot;/&gt;&lt;wsp:rsid wsp:val=&quot;00704355&quot;/&gt;&lt;wsp:rsid wsp:val=&quot;00713B0C&quot;/&gt;&lt;wsp:rsid wsp:val=&quot;00715664&quot;/&gt;&lt;wsp:rsid wsp:val=&quot;007169D7&quot;/&gt;&lt;wsp:rsid wsp:val=&quot;00717433&quot;/&gt;&lt;wsp:rsid wsp:val=&quot;007207ED&quot;/&gt;&lt;wsp:rsid wsp:val=&quot;00722A5D&quot;/&gt;&lt;wsp:rsid wsp:val=&quot;0073083B&quot;/&gt;&lt;wsp:rsid wsp:val=&quot;0073400D&quot;/&gt;&lt;wsp:rsid wsp:val=&quot;007343AF&quot;/&gt;&lt;wsp:rsid wsp:val=&quot;0073569E&quot;/&gt;&lt;wsp:rsid wsp:val=&quot;00740C1F&quot;/&gt;&lt;wsp:rsid wsp:val=&quot;0074376F&quot;/&gt;&lt;wsp:rsid wsp:val=&quot;00745C35&quot;/&gt;&lt;wsp:rsid wsp:val=&quot;00752D66&quot;/&gt;&lt;wsp:rsid wsp:val=&quot;00755411&quot;/&gt;&lt;wsp:rsid wsp:val=&quot;007608B6&quot;/&gt;&lt;wsp:rsid wsp:val=&quot;00761D98&quot;/&gt;&lt;wsp:rsid wsp:val=&quot;007622A4&quot;/&gt;&lt;wsp:rsid wsp:val=&quot;0076745B&quot;/&gt;&lt;wsp:rsid wsp:val=&quot;00767AB9&quot;/&gt;&lt;wsp:rsid wsp:val=&quot;0077308B&quot;/&gt;&lt;wsp:rsid wsp:val=&quot;007806CC&quot;/&gt;&lt;wsp:rsid wsp:val=&quot;007806DE&quot;/&gt;&lt;wsp:rsid wsp:val=&quot;0078224F&quot;/&gt;&lt;wsp:rsid wsp:val=&quot;00782AA1&quot;/&gt;&lt;wsp:rsid wsp:val=&quot;00787BFF&quot;/&gt;&lt;wsp:rsid wsp:val=&quot;00790FFE&quot;/&gt;&lt;wsp:rsid wsp:val=&quot;00792EDC&quot;/&gt;&lt;wsp:rsid wsp:val=&quot;00795F1B&quot;/&gt;&lt;wsp:rsid wsp:val=&quot;007962BB&quot;/&gt;&lt;wsp:rsid wsp:val=&quot;007A5F03&quot;/&gt;&lt;wsp:rsid wsp:val=&quot;007B1111&quot;/&gt;&lt;wsp:rsid wsp:val=&quot;007B2365&quot;/&gt;&lt;wsp:rsid wsp:val=&quot;007B32E6&quot;/&gt;&lt;wsp:rsid wsp:val=&quot;007B3D6B&quot;/&gt;&lt;wsp:rsid wsp:val=&quot;007B5A16&quot;/&gt;&lt;wsp:rsid wsp:val=&quot;007C0D3D&quot;/&gt;&lt;wsp:rsid wsp:val=&quot;007C397F&quot;/&gt;&lt;wsp:rsid wsp:val=&quot;007C4C80&quot;/&gt;&lt;wsp:rsid wsp:val=&quot;007D0078&quot;/&gt;&lt;wsp:rsid wsp:val=&quot;007D6377&quot;/&gt;&lt;wsp:rsid wsp:val=&quot;007D63ED&quot;/&gt;&lt;wsp:rsid wsp:val=&quot;007E084E&quot;/&gt;&lt;wsp:rsid wsp:val=&quot;007E372B&quot;/&gt;&lt;wsp:rsid wsp:val=&quot;007E3800&quot;/&gt;&lt;wsp:rsid wsp:val=&quot;007E4200&quot;/&gt;&lt;wsp:rsid wsp:val=&quot;007E5820&quot;/&gt;&lt;wsp:rsid wsp:val=&quot;007E6962&quot;/&gt;&lt;wsp:rsid wsp:val=&quot;007E7A6C&quot;/&gt;&lt;wsp:rsid wsp:val=&quot;007F30CD&quot;/&gt;&lt;wsp:rsid wsp:val=&quot;007F4FAB&quot;/&gt;&lt;wsp:rsid wsp:val=&quot;007F5C3C&quot;/&gt;&lt;wsp:rsid wsp:val=&quot;00801838&quot;/&gt;&lt;wsp:rsid wsp:val=&quot;00807153&quot;/&gt;&lt;wsp:rsid wsp:val=&quot;00807790&quot;/&gt;&lt;wsp:rsid wsp:val=&quot;0081088E&quot;/&gt;&lt;wsp:rsid wsp:val=&quot;00812307&quot;/&gt;&lt;wsp:rsid wsp:val=&quot;0081240A&quot;/&gt;&lt;wsp:rsid wsp:val=&quot;00812B99&quot;/&gt;&lt;wsp:rsid wsp:val=&quot;008174FA&quot;/&gt;&lt;wsp:rsid wsp:val=&quot;0081781E&quot;/&gt;&lt;wsp:rsid wsp:val=&quot;00822EDB&quot;/&gt;&lt;wsp:rsid wsp:val=&quot;00831523&quot;/&gt;&lt;wsp:rsid wsp:val=&quot;00832E8E&quot;/&gt;&lt;wsp:rsid wsp:val=&quot;00833F1D&quot;/&gt;&lt;wsp:rsid wsp:val=&quot;00844BE4&quot;/&gt;&lt;wsp:rsid wsp:val=&quot;0085036B&quot;/&gt;&lt;wsp:rsid wsp:val=&quot;008507F5&quot;/&gt;&lt;wsp:rsid wsp:val=&quot;008512AF&quot;/&gt;&lt;wsp:rsid wsp:val=&quot;00854D3D&quot;/&gt;&lt;wsp:rsid wsp:val=&quot;00854EF6&quot;/&gt;&lt;wsp:rsid wsp:val=&quot;0086129C&quot;/&gt;&lt;wsp:rsid wsp:val=&quot;00862B5C&quot;/&gt;&lt;wsp:rsid wsp:val=&quot;0086314B&quot;/&gt;&lt;wsp:rsid wsp:val=&quot;00865549&quot;/&gt;&lt;wsp:rsid wsp:val=&quot;008766BE&quot;/&gt;&lt;wsp:rsid wsp:val=&quot;008777C5&quot;/&gt;&lt;wsp:rsid wsp:val=&quot;00880CD5&quot;/&gt;&lt;wsp:rsid wsp:val=&quot;0088373A&quot;/&gt;&lt;wsp:rsid wsp:val=&quot;008856F6&quot;/&gt;&lt;wsp:rsid wsp:val=&quot;00892B39&quot;/&gt;&lt;wsp:rsid wsp:val=&quot;0089336B&quot;/&gt;&lt;wsp:rsid wsp:val=&quot;00894787&quot;/&gt;&lt;wsp:rsid wsp:val=&quot;008A16CA&quot;/&gt;&lt;wsp:rsid wsp:val=&quot;008A1875&quot;/&gt;&lt;wsp:rsid wsp:val=&quot;008A191C&quot;/&gt;&lt;wsp:rsid wsp:val=&quot;008A45B7&quot;/&gt;&lt;wsp:rsid wsp:val=&quot;008A5D1A&quot;/&gt;&lt;wsp:rsid wsp:val=&quot;008B0357&quot;/&gt;&lt;wsp:rsid wsp:val=&quot;008B5159&quot;/&gt;&lt;wsp:rsid wsp:val=&quot;008B6896&quot;/&gt;&lt;wsp:rsid wsp:val=&quot;008C545E&quot;/&gt;&lt;wsp:rsid wsp:val=&quot;008C5E92&quot;/&gt;&lt;wsp:rsid wsp:val=&quot;008C7634&quot;/&gt;&lt;wsp:rsid wsp:val=&quot;008D0E6F&quot;/&gt;&lt;wsp:rsid wsp:val=&quot;008D546A&quot;/&gt;&lt;wsp:rsid wsp:val=&quot;008D7E18&quot;/&gt;&lt;wsp:rsid wsp:val=&quot;008E4962&quot;/&gt;&lt;wsp:rsid wsp:val=&quot;008F1056&quot;/&gt;&lt;wsp:rsid wsp:val=&quot;008F206D&quot;/&gt;&lt;wsp:rsid wsp:val=&quot;008F52B3&quot;/&gt;&lt;wsp:rsid wsp:val=&quot;00904057&quot;/&gt;&lt;wsp:rsid wsp:val=&quot;0091083A&quot;/&gt;&lt;wsp:rsid wsp:val=&quot;00913677&quot;/&gt;&lt;wsp:rsid wsp:val=&quot;00914423&quot;/&gt;&lt;wsp:rsid wsp:val=&quot;00916D2B&quot;/&gt;&lt;wsp:rsid wsp:val=&quot;00922183&quot;/&gt;&lt;wsp:rsid wsp:val=&quot;009233F7&quot;/&gt;&lt;wsp:rsid wsp:val=&quot;009249C6&quot;/&gt;&lt;wsp:rsid wsp:val=&quot;00925D50&quot;/&gt;&lt;wsp:rsid wsp:val=&quot;009315A9&quot;/&gt;&lt;wsp:rsid wsp:val=&quot;00932497&quot;/&gt;&lt;wsp:rsid wsp:val=&quot;00936CA6&quot;/&gt;&lt;wsp:rsid wsp:val=&quot;00937BE8&quot;/&gt;&lt;wsp:rsid wsp:val=&quot;009423B6&quot;/&gt;&lt;wsp:rsid wsp:val=&quot;00944EFC&quot;/&gt;&lt;wsp:rsid wsp:val=&quot;009528A9&quot;/&gt;&lt;wsp:rsid wsp:val=&quot;0095374A&quot;/&gt;&lt;wsp:rsid wsp:val=&quot;0095577B&quot;/&gt;&lt;wsp:rsid wsp:val=&quot;00955B44&quot;/&gt;&lt;wsp:rsid wsp:val=&quot;00961328&quot;/&gt;&lt;wsp:rsid wsp:val=&quot;00962768&quot;/&gt;&lt;wsp:rsid wsp:val=&quot;00963338&quot;/&gt;&lt;wsp:rsid wsp:val=&quot;00965ABF&quot;/&gt;&lt;wsp:rsid wsp:val=&quot;00966091&quot;/&gt;&lt;wsp:rsid wsp:val=&quot;009677E8&quot;/&gt;&lt;wsp:rsid wsp:val=&quot;00971B85&quot;/&gt;&lt;wsp:rsid wsp:val=&quot;00974208&quot;/&gt;&lt;wsp:rsid wsp:val=&quot;0097515A&quot;/&gt;&lt;wsp:rsid wsp:val=&quot;009772F9&quot;/&gt;&lt;wsp:rsid wsp:val=&quot;009825B9&quot;/&gt;&lt;wsp:rsid wsp:val=&quot;00983A5E&quot;/&gt;&lt;wsp:rsid wsp:val=&quot;00983C3E&quot;/&gt;&lt;wsp:rsid wsp:val=&quot;009876C3&quot;/&gt;&lt;wsp:rsid wsp:val=&quot;00995B5A&quot;/&gt;&lt;wsp:rsid wsp:val=&quot;00996ADC&quot;/&gt;&lt;wsp:rsid wsp:val=&quot;00996B5C&quot;/&gt;&lt;wsp:rsid wsp:val=&quot;00997880&quot;/&gt;&lt;wsp:rsid wsp:val=&quot;009A14F4&quot;/&gt;&lt;wsp:rsid wsp:val=&quot;009A17B3&quot;/&gt;&lt;wsp:rsid wsp:val=&quot;009A2AA3&quot;/&gt;&lt;wsp:rsid wsp:val=&quot;009A45EB&quot;/&gt;&lt;wsp:rsid wsp:val=&quot;009B0E2E&quot;/&gt;&lt;wsp:rsid wsp:val=&quot;009B2E85&quot;/&gt;&lt;wsp:rsid wsp:val=&quot;009B3E96&quot;/&gt;&lt;wsp:rsid wsp:val=&quot;009C098F&quot;/&gt;&lt;wsp:rsid wsp:val=&quot;009C5DD4&quot;/&gt;&lt;wsp:rsid wsp:val=&quot;009D0DC8&quot;/&gt;&lt;wsp:rsid wsp:val=&quot;009D4BC9&quot;/&gt;&lt;wsp:rsid wsp:val=&quot;009D6782&quot;/&gt;&lt;wsp:rsid wsp:val=&quot;009E1854&quot;/&gt;&lt;wsp:rsid wsp:val=&quot;009E1C66&quot;/&gt;&lt;wsp:rsid wsp:val=&quot;009E6261&quot;/&gt;&lt;wsp:rsid wsp:val=&quot;009E7B97&quot;/&gt;&lt;wsp:rsid wsp:val=&quot;009F2F0D&quot;/&gt;&lt;wsp:rsid wsp:val=&quot;009F39DE&quot;/&gt;&lt;wsp:rsid wsp:val=&quot;009F3D28&quot;/&gt;&lt;wsp:rsid wsp:val=&quot;00A00501&quot;/&gt;&lt;wsp:rsid wsp:val=&quot;00A024FC&quot;/&gt;&lt;wsp:rsid wsp:val=&quot;00A0477F&quot;/&gt;&lt;wsp:rsid wsp:val=&quot;00A12816&quot;/&gt;&lt;wsp:rsid wsp:val=&quot;00A14CE8&quot;/&gt;&lt;wsp:rsid wsp:val=&quot;00A15F03&quot;/&gt;&lt;wsp:rsid wsp:val=&quot;00A210A4&quot;/&gt;&lt;wsp:rsid wsp:val=&quot;00A24325&quot;/&gt;&lt;wsp:rsid wsp:val=&quot;00A24C50&quot;/&gt;&lt;wsp:rsid wsp:val=&quot;00A2512C&quot;/&gt;&lt;wsp:rsid wsp:val=&quot;00A25B2B&quot;/&gt;&lt;wsp:rsid wsp:val=&quot;00A26549&quot;/&gt;&lt;wsp:rsid wsp:val=&quot;00A27E2A&quot;/&gt;&lt;wsp:rsid wsp:val=&quot;00A30292&quot;/&gt;&lt;wsp:rsid wsp:val=&quot;00A31D55&quot;/&gt;&lt;wsp:rsid wsp:val=&quot;00A32AE4&quot;/&gt;&lt;wsp:rsid wsp:val=&quot;00A331D0&quot;/&gt;&lt;wsp:rsid wsp:val=&quot;00A33489&quot;/&gt;&lt;wsp:rsid wsp:val=&quot;00A402EE&quot;/&gt;&lt;wsp:rsid wsp:val=&quot;00A4254A&quot;/&gt;&lt;wsp:rsid wsp:val=&quot;00A4377E&quot;/&gt;&lt;wsp:rsid wsp:val=&quot;00A46D8F&quot;/&gt;&lt;wsp:rsid wsp:val=&quot;00A5073E&quot;/&gt;&lt;wsp:rsid wsp:val=&quot;00A52A26&quot;/&gt;&lt;wsp:rsid wsp:val=&quot;00A5487E&quot;/&gt;&lt;wsp:rsid wsp:val=&quot;00A60775&quot;/&gt;&lt;wsp:rsid wsp:val=&quot;00A654FD&quot;/&gt;&lt;wsp:rsid wsp:val=&quot;00A66C67&quot;/&gt;&lt;wsp:rsid wsp:val=&quot;00A66C8D&quot;/&gt;&lt;wsp:rsid wsp:val=&quot;00A67DD1&quot;/&gt;&lt;wsp:rsid wsp:val=&quot;00A745FC&quot;/&gt;&lt;wsp:rsid wsp:val=&quot;00A76F2A&quot;/&gt;&lt;wsp:rsid wsp:val=&quot;00A77A2E&quot;/&gt;&lt;wsp:rsid wsp:val=&quot;00A845AD&quot;/&gt;&lt;wsp:rsid wsp:val=&quot;00A8467D&quot;/&gt;&lt;wsp:rsid wsp:val=&quot;00A92233&quot;/&gt;&lt;wsp:rsid wsp:val=&quot;00A93B86&quot;/&gt;&lt;wsp:rsid wsp:val=&quot;00A969B3&quot;/&gt;&lt;wsp:rsid wsp:val=&quot;00A97A77&quot;/&gt;&lt;wsp:rsid wsp:val=&quot;00AA5B87&quot;/&gt;&lt;wsp:rsid wsp:val=&quot;00AA7533&quot;/&gt;&lt;wsp:rsid wsp:val=&quot;00AB0659&quot;/&gt;&lt;wsp:rsid wsp:val=&quot;00AB13A5&quot;/&gt;&lt;wsp:rsid wsp:val=&quot;00AB3171&quot;/&gt;&lt;wsp:rsid wsp:val=&quot;00AB3662&quot;/&gt;&lt;wsp:rsid wsp:val=&quot;00AB3C02&quot;/&gt;&lt;wsp:rsid wsp:val=&quot;00AB4639&quot;/&gt;&lt;wsp:rsid wsp:val=&quot;00AB7C8F&quot;/&gt;&lt;wsp:rsid wsp:val=&quot;00AC07DB&quot;/&gt;&lt;wsp:rsid wsp:val=&quot;00AC37CB&quot;/&gt;&lt;wsp:rsid wsp:val=&quot;00AD2871&quot;/&gt;&lt;wsp:rsid wsp:val=&quot;00AE0AB6&quot;/&gt;&lt;wsp:rsid wsp:val=&quot;00AE3BBB&quot;/&gt;&lt;wsp:rsid wsp:val=&quot;00AE42A2&quot;/&gt;&lt;wsp:rsid wsp:val=&quot;00AE4A9B&quot;/&gt;&lt;wsp:rsid wsp:val=&quot;00AE5925&quot;/&gt;&lt;wsp:rsid wsp:val=&quot;00AF1472&quot;/&gt;&lt;wsp:rsid wsp:val=&quot;00AF6724&quot;/&gt;&lt;wsp:rsid wsp:val=&quot;00B0209F&quot;/&gt;&lt;wsp:rsid wsp:val=&quot;00B103FF&quot;/&gt;&lt;wsp:rsid wsp:val=&quot;00B10465&quot;/&gt;&lt;wsp:rsid wsp:val=&quot;00B14428&quot;/&gt;&lt;wsp:rsid wsp:val=&quot;00B153DE&quot;/&gt;&lt;wsp:rsid wsp:val=&quot;00B15B08&quot;/&gt;&lt;wsp:rsid wsp:val=&quot;00B16162&quot;/&gt;&lt;wsp:rsid wsp:val=&quot;00B208C0&quot;/&gt;&lt;wsp:rsid wsp:val=&quot;00B21165&quot;/&gt;&lt;wsp:rsid wsp:val=&quot;00B22F5F&quot;/&gt;&lt;wsp:rsid wsp:val=&quot;00B2365E&quot;/&gt;&lt;wsp:rsid wsp:val=&quot;00B27706&quot;/&gt;&lt;wsp:rsid wsp:val=&quot;00B33596&quot;/&gt;&lt;wsp:rsid wsp:val=&quot;00B3491B&quot;/&gt;&lt;wsp:rsid wsp:val=&quot;00B4119B&quot;/&gt;&lt;wsp:rsid wsp:val=&quot;00B41F11&quot;/&gt;&lt;wsp:rsid wsp:val=&quot;00B4234A&quot;/&gt;&lt;wsp:rsid wsp:val=&quot;00B436B5&quot;/&gt;&lt;wsp:rsid wsp:val=&quot;00B4442D&quot;/&gt;&lt;wsp:rsid wsp:val=&quot;00B451BD&quot;/&gt;&lt;wsp:rsid wsp:val=&quot;00B515FD&quot;/&gt;&lt;wsp:rsid wsp:val=&quot;00B51BBE&quot;/&gt;&lt;wsp:rsid wsp:val=&quot;00B54688&quot;/&gt;&lt;wsp:rsid wsp:val=&quot;00B62BD8&quot;/&gt;&lt;wsp:rsid wsp:val=&quot;00B660A0&quot;/&gt;&lt;wsp:rsid wsp:val=&quot;00B66BD2&quot;/&gt;&lt;wsp:rsid wsp:val=&quot;00B67CE1&quot;/&gt;&lt;wsp:rsid wsp:val=&quot;00B7029D&quot;/&gt;&lt;wsp:rsid wsp:val=&quot;00B74FD7&quot;/&gt;&lt;wsp:rsid wsp:val=&quot;00B778DD&quot;/&gt;&lt;wsp:rsid wsp:val=&quot;00B80642&quot;/&gt;&lt;wsp:rsid wsp:val=&quot;00B81907&quot;/&gt;&lt;wsp:rsid wsp:val=&quot;00B9389F&quot;/&gt;&lt;wsp:rsid wsp:val=&quot;00B95181&quot;/&gt;&lt;wsp:rsid wsp:val=&quot;00B95E6A&quot;/&gt;&lt;wsp:rsid wsp:val=&quot;00B962CE&quot;/&gt;&lt;wsp:rsid wsp:val=&quot;00BB0E47&quot;/&gt;&lt;wsp:rsid wsp:val=&quot;00BB5514&quot;/&gt;&lt;wsp:rsid wsp:val=&quot;00BB6915&quot;/&gt;&lt;wsp:rsid wsp:val=&quot;00BB6E15&quot;/&gt;&lt;wsp:rsid wsp:val=&quot;00BB77C4&quot;/&gt;&lt;wsp:rsid wsp:val=&quot;00BC7C7B&quot;/&gt;&lt;wsp:rsid wsp:val=&quot;00BD1288&quot;/&gt;&lt;wsp:rsid wsp:val=&quot;00BD14B5&quot;/&gt;&lt;wsp:rsid wsp:val=&quot;00BE05FC&quot;/&gt;&lt;wsp:rsid wsp:val=&quot;00BE0CE3&quot;/&gt;&lt;wsp:rsid wsp:val=&quot;00BE4985&quot;/&gt;&lt;wsp:rsid wsp:val=&quot;00BF1FD7&quot;/&gt;&lt;wsp:rsid wsp:val=&quot;00BF5A22&quot;/&gt;&lt;wsp:rsid wsp:val=&quot;00C00440&quot;/&gt;&lt;wsp:rsid wsp:val=&quot;00C01E45&quot;/&gt;&lt;wsp:rsid wsp:val=&quot;00C03F4A&quot;/&gt;&lt;wsp:rsid wsp:val=&quot;00C16716&quot;/&gt;&lt;wsp:rsid wsp:val=&quot;00C20B5D&quot;/&gt;&lt;wsp:rsid wsp:val=&quot;00C212C2&quot;/&gt;&lt;wsp:rsid wsp:val=&quot;00C216B9&quot;/&gt;&lt;wsp:rsid wsp:val=&quot;00C21BAA&quot;/&gt;&lt;wsp:rsid wsp:val=&quot;00C22601&quot;/&gt;&lt;wsp:rsid wsp:val=&quot;00C249B9&quot;/&gt;&lt;wsp:rsid wsp:val=&quot;00C26051&quot;/&gt;&lt;wsp:rsid wsp:val=&quot;00C261B5&quot;/&gt;&lt;wsp:rsid wsp:val=&quot;00C26BCF&quot;/&gt;&lt;wsp:rsid wsp:val=&quot;00C322EC&quot;/&gt;&lt;wsp:rsid wsp:val=&quot;00C334C3&quot;/&gt;&lt;wsp:rsid wsp:val=&quot;00C355CE&quot;/&gt;&lt;wsp:rsid wsp:val=&quot;00C359F6&quot;/&gt;&lt;wsp:rsid wsp:val=&quot;00C378EA&quot;/&gt;&lt;wsp:rsid wsp:val=&quot;00C41B4D&quot;/&gt;&lt;wsp:rsid wsp:val=&quot;00C4308E&quot;/&gt;&lt;wsp:rsid wsp:val=&quot;00C43A32&quot;/&gt;&lt;wsp:rsid wsp:val=&quot;00C44EC0&quot;/&gt;&lt;wsp:rsid wsp:val=&quot;00C4573C&quot;/&gt;&lt;wsp:rsid wsp:val=&quot;00C51528&quot;/&gt;&lt;wsp:rsid wsp:val=&quot;00C51560&quot;/&gt;&lt;wsp:rsid wsp:val=&quot;00C53736&quot;/&gt;&lt;wsp:rsid wsp:val=&quot;00C57919&quot;/&gt;&lt;wsp:rsid wsp:val=&quot;00C70611&quot;/&gt;&lt;wsp:rsid wsp:val=&quot;00C74BA8&quot;/&gt;&lt;wsp:rsid wsp:val=&quot;00C75D35&quot;/&gt;&lt;wsp:rsid wsp:val=&quot;00C80D70&quot;/&gt;&lt;wsp:rsid wsp:val=&quot;00C81CBD&quot;/&gt;&lt;wsp:rsid wsp:val=&quot;00C81CFD&quot;/&gt;&lt;wsp:rsid wsp:val=&quot;00C828D3&quot;/&gt;&lt;wsp:rsid wsp:val=&quot;00C84C72&quot;/&gt;&lt;wsp:rsid wsp:val=&quot;00C8646A&quot;/&gt;&lt;wsp:rsid wsp:val=&quot;00C95350&quot;/&gt;&lt;wsp:rsid wsp:val=&quot;00C969D5&quot;/&gt;&lt;wsp:rsid wsp:val=&quot;00C972B0&quot;/&gt;&lt;wsp:rsid wsp:val=&quot;00CB58B0&quot;/&gt;&lt;wsp:rsid wsp:val=&quot;00CB6450&quot;/&gt;&lt;wsp:rsid wsp:val=&quot;00CB6AD5&quot;/&gt;&lt;wsp:rsid wsp:val=&quot;00CC34A7&quot;/&gt;&lt;wsp:rsid wsp:val=&quot;00CC3AF5&quot;/&gt;&lt;wsp:rsid wsp:val=&quot;00CC54C6&quot;/&gt;&lt;wsp:rsid wsp:val=&quot;00CD32F3&quot;/&gt;&lt;wsp:rsid wsp:val=&quot;00CD4CA2&quot;/&gt;&lt;wsp:rsid wsp:val=&quot;00CD65C2&quot;/&gt;&lt;wsp:rsid wsp:val=&quot;00CE1670&quot;/&gt;&lt;wsp:rsid wsp:val=&quot;00CE2D7E&quot;/&gt;&lt;wsp:rsid wsp:val=&quot;00CE3127&quot;/&gt;&lt;wsp:rsid wsp:val=&quot;00CE3E8C&quot;/&gt;&lt;wsp:rsid wsp:val=&quot;00CF162B&quot;/&gt;&lt;wsp:rsid wsp:val=&quot;00D0253B&quot;/&gt;&lt;wsp:rsid wsp:val=&quot;00D03860&quot;/&gt;&lt;wsp:rsid wsp:val=&quot;00D10C13&quot;/&gt;&lt;wsp:rsid wsp:val=&quot;00D17BBD&quot;/&gt;&lt;wsp:rsid wsp:val=&quot;00D20531&quot;/&gt;&lt;wsp:rsid wsp:val=&quot;00D229BB&quot;/&gt;&lt;wsp:rsid wsp:val=&quot;00D25C3E&quot;/&gt;&lt;wsp:rsid wsp:val=&quot;00D26773&quot;/&gt;&lt;wsp:rsid wsp:val=&quot;00D2791D&quot;/&gt;&lt;wsp:rsid wsp:val=&quot;00D40FB4&quot;/&gt;&lt;wsp:rsid wsp:val=&quot;00D4234B&quot;/&gt;&lt;wsp:rsid wsp:val=&quot;00D438B6&quot;/&gt;&lt;wsp:rsid wsp:val=&quot;00D50F75&quot;/&gt;&lt;wsp:rsid wsp:val=&quot;00D529C4&quot;/&gt;&lt;wsp:rsid wsp:val=&quot;00D56A80&quot;/&gt;&lt;wsp:rsid wsp:val=&quot;00D56B48&quot;/&gt;&lt;wsp:rsid wsp:val=&quot;00D6122E&quot;/&gt;&lt;wsp:rsid wsp:val=&quot;00D66F17&quot;/&gt;&lt;wsp:rsid wsp:val=&quot;00D67109&quot;/&gt;&lt;wsp:rsid wsp:val=&quot;00D72953&quot;/&gt;&lt;wsp:rsid wsp:val=&quot;00D752BC&quot;/&gt;&lt;wsp:rsid wsp:val=&quot;00D83225&quot;/&gt;&lt;wsp:rsid wsp:val=&quot;00D83465&quot;/&gt;&lt;wsp:rsid wsp:val=&quot;00D92E81&quot;/&gt;&lt;wsp:rsid wsp:val=&quot;00D96164&quot;/&gt;&lt;wsp:rsid wsp:val=&quot;00D966A0&quot;/&gt;&lt;wsp:rsid wsp:val=&quot;00DA3A39&quot;/&gt;&lt;wsp:rsid wsp:val=&quot;00DA3FAB&quot;/&gt;&lt;wsp:rsid wsp:val=&quot;00DA7A70&quot;/&gt;&lt;wsp:rsid wsp:val=&quot;00DB26D7&quot;/&gt;&lt;wsp:rsid wsp:val=&quot;00DB2B38&quot;/&gt;&lt;wsp:rsid wsp:val=&quot;00DB40C0&quot;/&gt;&lt;wsp:rsid wsp:val=&quot;00DB5F19&quot;/&gt;&lt;wsp:rsid wsp:val=&quot;00DC0D7B&quot;/&gt;&lt;wsp:rsid wsp:val=&quot;00DC3257&quot;/&gt;&lt;wsp:rsid wsp:val=&quot;00DC6195&quot;/&gt;&lt;wsp:rsid wsp:val=&quot;00DC6464&quot;/&gt;&lt;wsp:rsid wsp:val=&quot;00DC7255&quot;/&gt;&lt;wsp:rsid wsp:val=&quot;00DD33F2&quot;/&gt;&lt;wsp:rsid wsp:val=&quot;00DD3DA0&quot;/&gt;&lt;wsp:rsid wsp:val=&quot;00DE2627&quot;/&gt;&lt;wsp:rsid wsp:val=&quot;00DE4921&quot;/&gt;&lt;wsp:rsid wsp:val=&quot;00DE6928&quot;/&gt;&lt;wsp:rsid wsp:val=&quot;00DF07C7&quot;/&gt;&lt;wsp:rsid wsp:val=&quot;00DF099A&quot;/&gt;&lt;wsp:rsid wsp:val=&quot;00DF24FF&quot;/&gt;&lt;wsp:rsid wsp:val=&quot;00DF7853&quot;/&gt;&lt;wsp:rsid wsp:val=&quot;00E0734A&quot;/&gt;&lt;wsp:rsid wsp:val=&quot;00E1042D&quot;/&gt;&lt;wsp:rsid wsp:val=&quot;00E15306&quot;/&gt;&lt;wsp:rsid wsp:val=&quot;00E20ADF&quot;/&gt;&lt;wsp:rsid wsp:val=&quot;00E23EBD&quot;/&gt;&lt;wsp:rsid wsp:val=&quot;00E24D98&quot;/&gt;&lt;wsp:rsid wsp:val=&quot;00E25B91&quot;/&gt;&lt;wsp:rsid wsp:val=&quot;00E27FB4&quot;/&gt;&lt;wsp:rsid wsp:val=&quot;00E33596&quot;/&gt;&lt;wsp:rsid wsp:val=&quot;00E33F10&quot;/&gt;&lt;wsp:rsid wsp:val=&quot;00E37B74&quot;/&gt;&lt;wsp:rsid wsp:val=&quot;00E401E6&quot;/&gt;&lt;wsp:rsid wsp:val=&quot;00E44BFB&quot;/&gt;&lt;wsp:rsid wsp:val=&quot;00E5790F&quot;/&gt;&lt;wsp:rsid wsp:val=&quot;00E672C6&quot;/&gt;&lt;wsp:rsid wsp:val=&quot;00E70929&quot;/&gt;&lt;wsp:rsid wsp:val=&quot;00E715BE&quot;/&gt;&lt;wsp:rsid wsp:val=&quot;00E71E99&quot;/&gt;&lt;wsp:rsid wsp:val=&quot;00E75C06&quot;/&gt;&lt;wsp:rsid wsp:val=&quot;00E77776&quot;/&gt;&lt;wsp:rsid wsp:val=&quot;00E800EA&quot;/&gt;&lt;wsp:rsid wsp:val=&quot;00E8118C&quot;/&gt;&lt;wsp:rsid wsp:val=&quot;00E819C5&quot;/&gt;&lt;wsp:rsid wsp:val=&quot;00E82BF8&quot;/&gt;&lt;wsp:rsid wsp:val=&quot;00E855F2&quot;/&gt;&lt;wsp:rsid wsp:val=&quot;00E85825&quot;/&gt;&lt;wsp:rsid wsp:val=&quot;00E90FDF&quot;/&gt;&lt;wsp:rsid wsp:val=&quot;00E92345&quot;/&gt;&lt;wsp:rsid wsp:val=&quot;00E97B65&quot;/&gt;&lt;wsp:rsid wsp:val=&quot;00E97FEE&quot;/&gt;&lt;wsp:rsid wsp:val=&quot;00EA45A1&quot;/&gt;&lt;wsp:rsid wsp:val=&quot;00EA6B31&quot;/&gt;&lt;wsp:rsid wsp:val=&quot;00EA6CF6&quot;/&gt;&lt;wsp:rsid wsp:val=&quot;00EB1352&quot;/&gt;&lt;wsp:rsid wsp:val=&quot;00EB1C70&quot;/&gt;&lt;wsp:rsid wsp:val=&quot;00EB62A1&quot;/&gt;&lt;wsp:rsid wsp:val=&quot;00EC0F52&quot;/&gt;&lt;wsp:rsid wsp:val=&quot;00EC1214&quot;/&gt;&lt;wsp:rsid wsp:val=&quot;00EC32DE&quot;/&gt;&lt;wsp:rsid wsp:val=&quot;00EC55C3&quot;/&gt;&lt;wsp:rsid wsp:val=&quot;00ED0ACE&quot;/&gt;&lt;wsp:rsid wsp:val=&quot;00ED1825&quot;/&gt;&lt;wsp:rsid wsp:val=&quot;00ED560B&quot;/&gt;&lt;wsp:rsid wsp:val=&quot;00EE22FE&quot;/&gt;&lt;wsp:rsid wsp:val=&quot;00EE42BF&quot;/&gt;&lt;wsp:rsid wsp:val=&quot;00EE7AF5&quot;/&gt;&lt;wsp:rsid wsp:val=&quot;00EF09C3&quot;/&gt;&lt;wsp:rsid wsp:val=&quot;00EF1287&quot;/&gt;&lt;wsp:rsid wsp:val=&quot;00EF4AF9&quot;/&gt;&lt;wsp:rsid wsp:val=&quot;00EF4B7E&quot;/&gt;&lt;wsp:rsid wsp:val=&quot;00EF7027&quot;/&gt;&lt;wsp:rsid wsp:val=&quot;00F009C4&quot;/&gt;&lt;wsp:rsid wsp:val=&quot;00F00D2B&quot;/&gt;&lt;wsp:rsid wsp:val=&quot;00F011C7&quot;/&gt;&lt;wsp:rsid wsp:val=&quot;00F026E4&quot;/&gt;&lt;wsp:rsid wsp:val=&quot;00F03144&quot;/&gt;&lt;wsp:rsid wsp:val=&quot;00F05603&quot;/&gt;&lt;wsp:rsid wsp:val=&quot;00F076A3&quot;/&gt;&lt;wsp:rsid wsp:val=&quot;00F07D35&quot;/&gt;&lt;wsp:rsid wsp:val=&quot;00F10E68&quot;/&gt;&lt;wsp:rsid wsp:val=&quot;00F124B8&quot;/&gt;&lt;wsp:rsid wsp:val=&quot;00F1322F&quot;/&gt;&lt;wsp:rsid wsp:val=&quot;00F165DC&quot;/&gt;&lt;wsp:rsid wsp:val=&quot;00F16A3E&quot;/&gt;&lt;wsp:rsid wsp:val=&quot;00F17545&quot;/&gt;&lt;wsp:rsid wsp:val=&quot;00F176F5&quot;/&gt;&lt;wsp:rsid wsp:val=&quot;00F17B4B&quot;/&gt;&lt;wsp:rsid wsp:val=&quot;00F24682&quot;/&gt;&lt;wsp:rsid wsp:val=&quot;00F24B7F&quot;/&gt;&lt;wsp:rsid wsp:val=&quot;00F26E98&quot;/&gt;&lt;wsp:rsid wsp:val=&quot;00F271CD&quot;/&gt;&lt;wsp:rsid wsp:val=&quot;00F33B66&quot;/&gt;&lt;wsp:rsid wsp:val=&quot;00F41694&quot;/&gt;&lt;wsp:rsid wsp:val=&quot;00F41CCA&quot;/&gt;&lt;wsp:rsid wsp:val=&quot;00F42768&quot;/&gt;&lt;wsp:rsid wsp:val=&quot;00F438CF&quot;/&gt;&lt;wsp:rsid wsp:val=&quot;00F457EB&quot;/&gt;&lt;wsp:rsid wsp:val=&quot;00F51861&quot;/&gt;&lt;wsp:rsid wsp:val=&quot;00F5359D&quot;/&gt;&lt;wsp:rsid wsp:val=&quot;00F57CB2&quot;/&gt;&lt;wsp:rsid wsp:val=&quot;00F60F94&quot;/&gt;&lt;wsp:rsid wsp:val=&quot;00F619F5&quot;/&gt;&lt;wsp:rsid wsp:val=&quot;00F6334D&quot;/&gt;&lt;wsp:rsid wsp:val=&quot;00F70D76&quot;/&gt;&lt;wsp:rsid wsp:val=&quot;00F72C96&quot;/&gt;&lt;wsp:rsid wsp:val=&quot;00F75342&quot;/&gt;&lt;wsp:rsid wsp:val=&quot;00F7744A&quot;/&gt;&lt;wsp:rsid wsp:val=&quot;00F821F4&quot;/&gt;&lt;wsp:rsid wsp:val=&quot;00F8383C&quot;/&gt;&lt;wsp:rsid wsp:val=&quot;00F860F2&quot;/&gt;&lt;wsp:rsid wsp:val=&quot;00F8711E&quot;/&gt;&lt;wsp:rsid wsp:val=&quot;00F91A20&quot;/&gt;&lt;wsp:rsid wsp:val=&quot;00F96742&quot;/&gt;&lt;wsp:rsid wsp:val=&quot;00FA139D&quot;/&gt;&lt;wsp:rsid wsp:val=&quot;00FA6283&quot;/&gt;&lt;wsp:rsid wsp:val=&quot;00FA7A97&quot;/&gt;&lt;wsp:rsid wsp:val=&quot;00FB1BA1&quot;/&gt;&lt;wsp:rsid wsp:val=&quot;00FB2FDA&quot;/&gt;&lt;wsp:rsid wsp:val=&quot;00FC20B0&quot;/&gt;&lt;wsp:rsid wsp:val=&quot;00FC2172&quot;/&gt;&lt;wsp:rsid wsp:val=&quot;00FC4123&quot;/&gt;&lt;wsp:rsid wsp:val=&quot;00FC5E5C&quot;/&gt;&lt;wsp:rsid wsp:val=&quot;00FC6E17&quot;/&gt;&lt;wsp:rsid wsp:val=&quot;00FD02C4&quot;/&gt;&lt;wsp:rsid wsp:val=&quot;00FD05AC&quot;/&gt;&lt;wsp:rsid wsp:val=&quot;00FD0A6C&quot;/&gt;&lt;wsp:rsid wsp:val=&quot;00FD6BAB&quot;/&gt;&lt;wsp:rsid wsp:val=&quot;00FE5D76&quot;/&gt;&lt;wsp:rsid wsp:val=&quot;00FF075D&quot;/&gt;&lt;/wsp:rsids&gt;&lt;/w:docPr&gt;&lt;w:body&gt;&lt;w:p wsp:rsidR=&quot;00000000&quot; wsp:rsidRDefault=&quot;00790FFE&quot;&gt;&lt;m:oMathPara&gt;&lt;m:oMath&gt;&lt;m:r&gt;&lt;w:rPr&gt;&lt;w:rFonts w:ascii=&quot;Cambria Math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fldChar w:fldCharType="end"/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 xml:space="preserve"> (15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fldChar w:fldCharType="begin"/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instrText xml:space="preserve"> QUOTE  </w:instrTex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fldChar w:fldCharType="end"/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*</w:t>
      </w:r>
      <w:r w:rsidR="00F03522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8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*2)/3600=</w:t>
      </w:r>
      <w:r w:rsidR="00F03522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0,08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л/с</w:t>
      </w:r>
    </w:p>
    <w:p w:rsidR="00E95F68" w:rsidRPr="004D494D" w:rsidRDefault="00E95F68" w:rsidP="00BF1FD7">
      <w:pPr>
        <w:pStyle w:val="Style44"/>
        <w:widowControl/>
        <w:spacing w:line="360" w:lineRule="auto"/>
        <w:ind w:left="425" w:right="6182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4D494D">
        <w:rPr>
          <w:rStyle w:val="FontStyle87"/>
          <w:rFonts w:cs="Arial Narrow"/>
          <w:color w:val="auto"/>
          <w:szCs w:val="20"/>
        </w:rPr>
        <w:t xml:space="preserve"> 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Общая потребность в воде:</w:t>
      </w:r>
    </w:p>
    <w:p w:rsidR="00E95F68" w:rsidRPr="004D494D" w:rsidRDefault="00E95F68" w:rsidP="00BF1FD7">
      <w:pPr>
        <w:pStyle w:val="Style44"/>
        <w:widowControl/>
        <w:spacing w:before="38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О</w:t>
      </w:r>
      <w:r w:rsidRPr="004D494D">
        <w:rPr>
          <w:rStyle w:val="FontStyle92"/>
          <w:rFonts w:ascii="Times New Roman" w:hAnsi="Times New Roman" w:cs="Arial Narrow"/>
          <w:i w:val="0"/>
          <w:iCs/>
          <w:color w:val="auto"/>
          <w:sz w:val="16"/>
          <w:szCs w:val="16"/>
          <w:vertAlign w:val="subscript"/>
        </w:rPr>
        <w:t>П</w:t>
      </w:r>
      <w:r w:rsidRPr="004D494D">
        <w:rPr>
          <w:rStyle w:val="FontStyle92"/>
          <w:rFonts w:ascii="Times New Roman" w:hAnsi="Times New Roman" w:cs="Arial Narrow"/>
          <w:i w:val="0"/>
          <w:iCs/>
          <w:color w:val="auto"/>
          <w:sz w:val="16"/>
          <w:szCs w:val="16"/>
        </w:rPr>
        <w:t>р</w:t>
      </w:r>
      <w:r w:rsidRPr="004D494D">
        <w:rPr>
          <w:rStyle w:val="FontStyle92"/>
          <w:rFonts w:ascii="Times New Roman" w:hAnsi="Times New Roman" w:cs="Arial Narrow"/>
          <w:i w:val="0"/>
          <w:iCs/>
          <w:color w:val="auto"/>
          <w:szCs w:val="12"/>
        </w:rPr>
        <w:t xml:space="preserve">= 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О</w:t>
      </w:r>
      <w:r w:rsidRPr="004D494D">
        <w:rPr>
          <w:rStyle w:val="FontStyle92"/>
          <w:rFonts w:ascii="Times New Roman" w:hAnsi="Times New Roman" w:cs="Arial Narrow"/>
          <w:i w:val="0"/>
          <w:iCs/>
          <w:color w:val="auto"/>
          <w:szCs w:val="12"/>
        </w:rPr>
        <w:t xml:space="preserve">хоз 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= 0,</w:t>
      </w:r>
      <w:r w:rsidR="00F03522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08</w:t>
      </w:r>
      <w:r w:rsidRPr="004D494D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л/с</w:t>
      </w:r>
    </w:p>
    <w:p w:rsidR="00E95F68" w:rsidRPr="00E75A77" w:rsidRDefault="00E95F68" w:rsidP="00BF1FD7">
      <w:pPr>
        <w:pStyle w:val="TableParagraph"/>
        <w:spacing w:line="360" w:lineRule="auto"/>
        <w:ind w:left="425" w:firstLine="425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  <w:lang w:val="ru-RU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 w:val="20"/>
          <w:szCs w:val="20"/>
          <w:lang w:val="ru-RU"/>
        </w:rPr>
        <w:t>Подрядная организация должна получить разрешение на использование воды.</w:t>
      </w:r>
    </w:p>
    <w:p w:rsidR="00E95F68" w:rsidRPr="00E75A77" w:rsidRDefault="00E95F68" w:rsidP="00BF1FD7">
      <w:pPr>
        <w:pStyle w:val="Style39"/>
        <w:widowControl/>
        <w:ind w:left="322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E95F68" w:rsidRDefault="00E95F68" w:rsidP="00BF1FD7">
      <w:pPr>
        <w:pStyle w:val="Style39"/>
        <w:widowControl/>
        <w:spacing w:line="360" w:lineRule="auto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4D494D" w:rsidRDefault="004D494D" w:rsidP="00BF1FD7">
      <w:pPr>
        <w:pStyle w:val="Style39"/>
        <w:widowControl/>
        <w:spacing w:line="360" w:lineRule="auto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E95F68" w:rsidRPr="00E75A77" w:rsidRDefault="00E95F68" w:rsidP="00BF1FD7">
      <w:pPr>
        <w:pStyle w:val="Style39"/>
        <w:widowControl/>
        <w:spacing w:line="360" w:lineRule="auto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12.5 Потребность во временных зданиях и сооружениях</w:t>
      </w:r>
    </w:p>
    <w:p w:rsidR="00E95F68" w:rsidRPr="002119F5" w:rsidRDefault="00E95F68" w:rsidP="00BF1FD7">
      <w:pPr>
        <w:pStyle w:val="Style41"/>
        <w:widowControl/>
        <w:spacing w:before="86" w:line="360" w:lineRule="auto"/>
        <w:ind w:left="426" w:firstLine="425"/>
        <w:rPr>
          <w:rStyle w:val="FontStyle95"/>
          <w:rFonts w:ascii="Times New Roman" w:hAnsi="Times New Roman" w:cs="Arial Narrow"/>
          <w:b w:val="0"/>
          <w:i w:val="0"/>
          <w:iCs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Проектом не предусматривается 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размещение бытовок для рабочих.</w:t>
      </w:r>
    </w:p>
    <w:p w:rsidR="00E95F68" w:rsidRPr="00E75A77" w:rsidRDefault="00E95F68" w:rsidP="00BF1FD7">
      <w:pPr>
        <w:pStyle w:val="Style64"/>
        <w:widowControl/>
        <w:spacing w:before="206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13.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Обоснование размеров и оснащения площадок для складирования материалов, конструкций, обо</w:t>
      </w:r>
      <w:bookmarkStart w:id="1" w:name="_GoBack"/>
      <w:bookmarkEnd w:id="1"/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</w:t>
      </w:r>
    </w:p>
    <w:p w:rsidR="00E95F68" w:rsidRPr="00F03522" w:rsidRDefault="000F498B" w:rsidP="00F03522">
      <w:pPr>
        <w:pStyle w:val="Style62"/>
        <w:widowControl/>
        <w:spacing w:before="125" w:after="336"/>
        <w:ind w:left="426" w:firstLine="425"/>
        <w:jc w:val="left"/>
        <w:rPr>
          <w:rStyle w:val="FontStyle95"/>
          <w:rFonts w:ascii="Times New Roman" w:hAnsi="Times New Roman"/>
          <w:b w:val="0"/>
          <w:bCs/>
          <w:i w:val="0"/>
          <w:iCs/>
          <w:sz w:val="20"/>
          <w:szCs w:val="20"/>
        </w:rPr>
      </w:pPr>
      <w:r>
        <w:rPr>
          <w:rStyle w:val="FontStyle96"/>
          <w:rFonts w:ascii="Times New Roman" w:hAnsi="Times New Roman"/>
          <w:i w:val="0"/>
          <w:iCs/>
        </w:rPr>
        <w:t>Размещение складов материалов  предусматривается</w:t>
      </w:r>
      <w:r w:rsidR="00F03522" w:rsidRPr="0052436F">
        <w:rPr>
          <w:rStyle w:val="FontStyle96"/>
          <w:rFonts w:ascii="Times New Roman" w:hAnsi="Times New Roman"/>
          <w:i w:val="0"/>
          <w:iCs/>
        </w:rPr>
        <w:t xml:space="preserve"> в пункте</w:t>
      </w:r>
      <w:r w:rsidR="00F03522" w:rsidRPr="0052436F">
        <w:rPr>
          <w:rStyle w:val="FontStyle96"/>
          <w:rFonts w:ascii="Times New Roman" w:hAnsi="Times New Roman"/>
          <w:b/>
          <w:i w:val="0"/>
          <w:iCs/>
        </w:rPr>
        <w:t xml:space="preserve"> </w:t>
      </w:r>
      <w:r w:rsidR="00F03522" w:rsidRPr="0052436F">
        <w:rPr>
          <w:rStyle w:val="FontStyle95"/>
          <w:rFonts w:ascii="Times New Roman" w:hAnsi="Times New Roman"/>
          <w:b w:val="0"/>
          <w:bCs/>
          <w:i w:val="0"/>
          <w:iCs/>
          <w:sz w:val="20"/>
        </w:rPr>
        <w:t>9.1. Строительный генеральный план.</w:t>
      </w:r>
    </w:p>
    <w:p w:rsidR="00E95F68" w:rsidRPr="00E75A77" w:rsidRDefault="00E95F68" w:rsidP="00BF1FD7">
      <w:pPr>
        <w:pStyle w:val="Style31"/>
        <w:widowControl/>
        <w:spacing w:line="312" w:lineRule="exact"/>
        <w:ind w:left="426" w:firstLine="425"/>
        <w:jc w:val="center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14.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Предложения по обеспечению контроля качества ремонтно-строительных работ, а также поставляемого и монтируемого оборудования, конструкций и материалов</w:t>
      </w:r>
    </w:p>
    <w:p w:rsidR="00E95F68" w:rsidRPr="00E75A77" w:rsidRDefault="00E95F68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95F68" w:rsidRPr="00E75A77" w:rsidRDefault="00E95F68" w:rsidP="00BF1FD7">
      <w:pPr>
        <w:pStyle w:val="Style41"/>
        <w:widowControl/>
        <w:spacing w:before="82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выполнении ремонтно-строительных работ должен быть организован эффективный контроль качества выполняемых работ, направленный на обеспечение соответствия качест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 выполняемых работ на существующем объекте требованиям действующих нормативных документов и проектной документации.</w:t>
      </w:r>
    </w:p>
    <w:p w:rsidR="00E95F68" w:rsidRPr="00E75A77" w:rsidRDefault="00E95F68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Контроль качества строительства должен выполняться в соответствии с требования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ми:</w:t>
      </w:r>
    </w:p>
    <w:p w:rsidR="00E95F68" w:rsidRPr="00E75A77" w:rsidRDefault="00E95F68" w:rsidP="00BF1FD7">
      <w:pPr>
        <w:pStyle w:val="Style43"/>
        <w:widowControl/>
        <w:numPr>
          <w:ilvl w:val="0"/>
          <w:numId w:val="23"/>
        </w:numPr>
        <w:tabs>
          <w:tab w:val="left" w:pos="787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СП 48.13330.2011 «Организация строительства»;</w:t>
      </w:r>
    </w:p>
    <w:p w:rsidR="00E95F68" w:rsidRPr="00E75A77" w:rsidRDefault="00E95F68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Требуемое качество выполняемых ремонтно-строительных работ должны  обеспечивать строительные организации путем осуществления комплекса технических, экономических и организационных мер эффективного контроля на всех стадиях создания строительной про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дукции.</w:t>
      </w:r>
    </w:p>
    <w:p w:rsidR="00E95F68" w:rsidRPr="00E75A77" w:rsidRDefault="00E95F68" w:rsidP="00BF1FD7">
      <w:pPr>
        <w:pStyle w:val="TableParagraph"/>
        <w:ind w:left="426" w:firstLine="425"/>
        <w:rPr>
          <w:rStyle w:val="FontStyle96"/>
          <w:rFonts w:ascii="Times New Roman" w:hAnsi="Times New Roman" w:cs="Arial Narrow"/>
          <w:i w:val="0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lastRenderedPageBreak/>
        <w:t>Контроль качества ремонтных работ осуществляется специалистами или специальными службами, входящими в состав строительных организаций или привлекаемых со стороны и оснащенными техническими средствами, обеспечивающими необходимую досто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softHyphen/>
        <w:t>верность и полноту контроля.</w:t>
      </w:r>
    </w:p>
    <w:p w:rsidR="00E95F68" w:rsidRPr="00E75A77" w:rsidRDefault="00E95F68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Производственный контроль качества ремонтно-строительных работ должен включать:</w:t>
      </w:r>
    </w:p>
    <w:p w:rsidR="00E95F68" w:rsidRPr="00E75A77" w:rsidRDefault="00E95F68" w:rsidP="00BF1FD7">
      <w:pPr>
        <w:pStyle w:val="Style43"/>
        <w:widowControl/>
        <w:numPr>
          <w:ilvl w:val="0"/>
          <w:numId w:val="23"/>
        </w:numPr>
        <w:tabs>
          <w:tab w:val="left" w:pos="1147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входной контроль рабочей документации, конструкций, изделий, материалов и обору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дования;</w:t>
      </w:r>
    </w:p>
    <w:p w:rsidR="00E95F68" w:rsidRPr="00E75A77" w:rsidRDefault="00E95F68" w:rsidP="00BF1FD7">
      <w:pPr>
        <w:pStyle w:val="Style43"/>
        <w:widowControl/>
        <w:numPr>
          <w:ilvl w:val="0"/>
          <w:numId w:val="23"/>
        </w:numPr>
        <w:tabs>
          <w:tab w:val="left" w:pos="1147"/>
        </w:tabs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операционный контроль отдельных строительных процессов или производственных операций;</w:t>
      </w:r>
    </w:p>
    <w:p w:rsidR="00E95F68" w:rsidRPr="00E75A77" w:rsidRDefault="00E95F68" w:rsidP="00BF1FD7">
      <w:pPr>
        <w:pStyle w:val="Style67"/>
        <w:widowControl/>
        <w:tabs>
          <w:tab w:val="left" w:pos="1142"/>
        </w:tabs>
        <w:spacing w:before="5" w:line="312" w:lineRule="exact"/>
        <w:ind w:left="426" w:right="-3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-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ab/>
        <w:t xml:space="preserve">приемочный контроль ремонтно-строительных работ. </w:t>
      </w:r>
    </w:p>
    <w:p w:rsidR="00E95F68" w:rsidRPr="00E75A77" w:rsidRDefault="00E95F68" w:rsidP="00BF1FD7">
      <w:pPr>
        <w:pStyle w:val="Style67"/>
        <w:widowControl/>
        <w:tabs>
          <w:tab w:val="left" w:pos="1142"/>
        </w:tabs>
        <w:spacing w:before="5" w:line="312" w:lineRule="exact"/>
        <w:ind w:left="426" w:right="-3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проектной документации:</w:t>
      </w:r>
    </w:p>
    <w:p w:rsidR="00E95F68" w:rsidRPr="00E75A77" w:rsidRDefault="00E95F68" w:rsidP="00BF1FD7">
      <w:pPr>
        <w:pStyle w:val="Style43"/>
        <w:widowControl/>
        <w:numPr>
          <w:ilvl w:val="0"/>
          <w:numId w:val="22"/>
        </w:numPr>
        <w:tabs>
          <w:tab w:val="left" w:pos="1142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входном контроле рабочей документации производится проверка ее комплектно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сти и достаточности содержащейся в ней технической информации для производства работ.</w:t>
      </w:r>
    </w:p>
    <w:p w:rsidR="00E95F68" w:rsidRPr="00E75A77" w:rsidRDefault="00E95F68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строительных конструкций и изделий:</w:t>
      </w:r>
    </w:p>
    <w:p w:rsidR="00E95F68" w:rsidRPr="00E75A77" w:rsidRDefault="00E95F68" w:rsidP="00BF1FD7">
      <w:pPr>
        <w:pStyle w:val="Style43"/>
        <w:widowControl/>
        <w:numPr>
          <w:ilvl w:val="0"/>
          <w:numId w:val="22"/>
        </w:numPr>
        <w:tabs>
          <w:tab w:val="left" w:pos="1142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входном контроле строительных конструкций, изделий, материалов и оборудова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ния проверяют внешним осмотром их соответствие требованиям стандартов или других нормативных документов и рабочей документации, а также наличие и содержание паспор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тов, сертификатов и других сопроводительных документов.</w:t>
      </w:r>
    </w:p>
    <w:p w:rsidR="00E95F68" w:rsidRPr="00E75A77" w:rsidRDefault="00E95F68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Операционный контроль осуществляется в ходе выполнения строительных процессов или производственных операций и обеспечивает своевременное выявление дефектов и при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нятие мер по их устранению и предупреждению.</w:t>
      </w:r>
    </w:p>
    <w:p w:rsidR="00E95F68" w:rsidRPr="00E75A77" w:rsidRDefault="00E95F68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операционном контроле проверяют соблюдение технологии выполнения строитель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но-монтажных процессов; соответствие выполняемых работ рабочим чертежам, строитель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ным нормам, правилам и стандартам. Результаты операционного контроля должны фиксиро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ваться в журнале работ. Основными документами при операционном контроле являются нор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мативные документы, технологические карты и схемы операционного контроля качества.</w:t>
      </w:r>
    </w:p>
    <w:p w:rsidR="00E95F68" w:rsidRPr="00E75A77" w:rsidRDefault="00E95F68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Схемы операционного контроля качества, как правило, содержат эскизы конструкций с указанием допускаемых отклонений в размерах, перечни операций или процессов, контроли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руемых производителем работ (мастером) с участием, при необходимости, строительной ла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боратории, геодезической и других служб специального контроля, данные о составе, сроках и способах контроля.</w:t>
      </w:r>
    </w:p>
    <w:p w:rsidR="00E95F68" w:rsidRPr="00E75A77" w:rsidRDefault="00E95F68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приемочном контроле необходимо производить проверку качества выполненных ре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монтно-строительных работ, а также ответственных конструкций.</w:t>
      </w:r>
    </w:p>
    <w:p w:rsidR="00E95F68" w:rsidRPr="00E75A77" w:rsidRDefault="00E95F68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Скрытые работы подлежат освидетельствованию с составлением актов по форме, при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веденной в СП 48.13330.2011. Запрещается выполнение последующих работ при от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сутствии актов освидетельствования предшествующих скрытых работ во всех случаях.</w:t>
      </w:r>
    </w:p>
    <w:p w:rsidR="00E95F68" w:rsidRPr="00E75A77" w:rsidRDefault="00E95F68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Ответственные конструкции по мере их готовности подлежат приемке в процессе ремонтно-строительных работ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(с участием представителя проектной организации или авторского надзора) с составлением акта промежуточной приемки этих конструкций.</w:t>
      </w:r>
    </w:p>
    <w:p w:rsidR="00E95F68" w:rsidRPr="00E75A77" w:rsidRDefault="00E95F68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На всех стадиях строительства с целью проверки эффективности ранее выполненного производственного контроля должен выборочно осуществляться инспекционный контроль.</w:t>
      </w:r>
    </w:p>
    <w:p w:rsidR="00E95F68" w:rsidRPr="00E75A77" w:rsidRDefault="00E95F68" w:rsidP="00BF1FD7">
      <w:pPr>
        <w:pStyle w:val="Style34"/>
        <w:framePr w:h="231" w:hRule="exact" w:hSpace="38" w:wrap="auto" w:vAnchor="text" w:hAnchor="text" w:x="10047" w:y="2795"/>
        <w:widowControl/>
        <w:spacing w:line="240" w:lineRule="auto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E95F68" w:rsidRPr="00E75A77" w:rsidRDefault="00E95F68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 результатам производственного и инспекционного контроля качества ремонтно-строительных работ должны разрабатываться мероприятия по устранению выявленных де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фектов, при этом также должны учитываться требования авторского надзора проектных организаций и органов государственного надзора и контроля, действующих на основании специальных положений.</w:t>
      </w:r>
    </w:p>
    <w:p w:rsidR="00E95F68" w:rsidRPr="00E75A77" w:rsidRDefault="00E95F68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E95F68" w:rsidRPr="00E75A77" w:rsidRDefault="00E95F68" w:rsidP="00BF1FD7">
      <w:pPr>
        <w:pStyle w:val="Style64"/>
        <w:widowControl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15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.Предложения по организации службы геодезического и лабораторного контроля</w:t>
      </w:r>
    </w:p>
    <w:p w:rsidR="00E95F68" w:rsidRPr="00E75A77" w:rsidRDefault="00E95F68" w:rsidP="00BF1FD7">
      <w:pPr>
        <w:pStyle w:val="TableParagraph"/>
        <w:ind w:left="426" w:firstLine="425"/>
        <w:jc w:val="center"/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Данный пункт не разрабатывался, так как работы по капитальному ремонту планиру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softHyphen/>
        <w:t xml:space="preserve">ется проводить </w:t>
      </w:r>
      <w:r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внутри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 xml:space="preserve"> здания</w:t>
      </w:r>
    </w:p>
    <w:p w:rsidR="00E95F68" w:rsidRDefault="00E95F68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</w:pPr>
    </w:p>
    <w:p w:rsidR="00E95F68" w:rsidRPr="00E75A77" w:rsidRDefault="00E95F68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16.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Перечень требований, которые должны быть учтены в рабочей документации, разрабатываемой на основании проектной документации, в связи с принятыми методами возведения строительных конструкций</w:t>
      </w:r>
    </w:p>
    <w:p w:rsidR="00E95F68" w:rsidRPr="00E75A77" w:rsidRDefault="00E95F68" w:rsidP="00BF1FD7">
      <w:pPr>
        <w:pStyle w:val="Style39"/>
        <w:widowControl/>
        <w:spacing w:line="365" w:lineRule="exact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и монтажа оборудования</w:t>
      </w:r>
    </w:p>
    <w:p w:rsidR="00E95F68" w:rsidRPr="00E75A77" w:rsidRDefault="00E95F68" w:rsidP="00BF1FD7">
      <w:pPr>
        <w:pStyle w:val="Style44"/>
        <w:widowControl/>
        <w:spacing w:before="77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Данный раздел не предусматривает мероприятий, которые необходимо учесть при раз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работке рабочей документации.</w:t>
      </w:r>
    </w:p>
    <w:p w:rsidR="00E95F68" w:rsidRPr="00E75A77" w:rsidRDefault="00E95F68" w:rsidP="00BF1FD7">
      <w:pPr>
        <w:pStyle w:val="Style44"/>
        <w:widowControl/>
        <w:spacing w:before="77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E95F68" w:rsidRPr="00E75A77" w:rsidRDefault="00E95F68" w:rsidP="00BF1FD7">
      <w:pPr>
        <w:pStyle w:val="Style64"/>
        <w:widowControl/>
        <w:spacing w:before="115" w:line="370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17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.Обоснование потребности в жилье и социально-бытовом обслуживании персонала, участвующего в капитальном ремонте</w:t>
      </w:r>
    </w:p>
    <w:p w:rsidR="00E95F68" w:rsidRPr="00E75A77" w:rsidRDefault="00E95F68" w:rsidP="00BF1FD7">
      <w:pPr>
        <w:pStyle w:val="Style44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E95F68" w:rsidRPr="00E75A77" w:rsidRDefault="00E95F68" w:rsidP="00BF1FD7">
      <w:pPr>
        <w:pStyle w:val="Style44"/>
        <w:widowControl/>
        <w:spacing w:before="72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Проект организации строительства не предполагает строительства данного объекта вахтовым методом. По этой причине потребность персонала в жилье и социально-бытовом обслуживании отсутствует.</w:t>
      </w:r>
    </w:p>
    <w:p w:rsidR="00E95F68" w:rsidRDefault="00E95F68" w:rsidP="00F03522">
      <w:pPr>
        <w:pStyle w:val="Style64"/>
        <w:widowControl/>
        <w:spacing w:before="67"/>
        <w:jc w:val="left"/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</w:pPr>
    </w:p>
    <w:p w:rsidR="00E95F68" w:rsidRDefault="00E95F68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</w:pPr>
    </w:p>
    <w:p w:rsidR="00E95F68" w:rsidRPr="00E75A77" w:rsidRDefault="00E95F68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18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.Перечень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</w:t>
      </w:r>
    </w:p>
    <w:p w:rsidR="00E95F68" w:rsidRPr="00E75A77" w:rsidRDefault="00E95F68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95F68" w:rsidRPr="00E75A77" w:rsidRDefault="00E95F68" w:rsidP="00BF1FD7">
      <w:pPr>
        <w:pStyle w:val="Style44"/>
        <w:widowControl/>
        <w:spacing w:before="82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 работе должны допускаться машины и механизмы, освидетельствованные и испытан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ные в установленном порядке, а также полностью укомплектованные в соответствии с ин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струкциями по их использованию.</w:t>
      </w:r>
    </w:p>
    <w:p w:rsidR="00E95F68" w:rsidRPr="00E75A77" w:rsidRDefault="00E95F68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Грузоподъемные краны всех типов, за исключением кранов с ручным приводом и пневмоподъемников при ручном приводе механизмов передвижения, должны быть зарегистрирова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 в территориальных органах Госгортехнадзора.</w:t>
      </w:r>
    </w:p>
    <w:p w:rsidR="00E95F68" w:rsidRPr="00E75A77" w:rsidRDefault="00E95F68" w:rsidP="00BF1FD7">
      <w:pPr>
        <w:pStyle w:val="Style41"/>
        <w:widowControl/>
        <w:spacing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Запрещается эксплуатация машин с неисправными тормозами ходовых частей и грузо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подъемного оборудования, звуковой и световой сигнализации, приборами безопасности.</w:t>
      </w:r>
    </w:p>
    <w:p w:rsidR="00E95F68" w:rsidRPr="00E75A77" w:rsidRDefault="00E95F68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Работоспособность блокирующих устройств, состояние заземлений, ограждений, защитных средств необходимо проверять перед каждым выходом путевой машины на работу.</w:t>
      </w:r>
    </w:p>
    <w:p w:rsidR="00E95F68" w:rsidRPr="00E75A77" w:rsidRDefault="00E95F68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 управлению машинами и их обслуживанию допускаются лица, прошедшие соответст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вующую подготовку и имеющие удостоверение.</w:t>
      </w:r>
    </w:p>
    <w:p w:rsidR="00E95F68" w:rsidRPr="00E75A77" w:rsidRDefault="00E95F68" w:rsidP="00BF1FD7">
      <w:pPr>
        <w:pStyle w:val="Style41"/>
        <w:widowControl/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Ответственность за обеспечение условий безопасности работы машины и за безопас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ность обслуживающей бригады несет руководитель работ.</w:t>
      </w:r>
    </w:p>
    <w:p w:rsidR="00E95F68" w:rsidRPr="00E75A77" w:rsidRDefault="00E95F68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Работы по устранению возникших неисправностей, смазыванию узлов на путевых маши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нах должны производиться только после их полной остановки и остановки силового привода.</w:t>
      </w:r>
    </w:p>
    <w:p w:rsidR="00E95F68" w:rsidRPr="00E75A77" w:rsidRDefault="00E95F68" w:rsidP="00BF1FD7">
      <w:pPr>
        <w:pStyle w:val="Style34"/>
        <w:framePr w:h="231" w:hRule="exact" w:hSpace="38" w:wrap="auto" w:vAnchor="text" w:hAnchor="text" w:x="10062" w:y="1167"/>
        <w:widowControl/>
        <w:spacing w:line="240" w:lineRule="auto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E95F68" w:rsidRPr="00E75A77" w:rsidRDefault="00E95F68" w:rsidP="00BF1FD7">
      <w:pPr>
        <w:pStyle w:val="Style41"/>
        <w:widowControl/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Запрещается оставлять машину, отдельные механизмы или оборудование с работающим двигателем.</w:t>
      </w:r>
    </w:p>
    <w:p w:rsidR="00E95F68" w:rsidRPr="00E75A77" w:rsidRDefault="00E95F68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прокладке коммуникаций участки работ ограждаются переносным металлическим ограждением высотой 1,5м.</w:t>
      </w:r>
    </w:p>
    <w:p w:rsidR="00E95F68" w:rsidRPr="00E75A77" w:rsidRDefault="00E95F68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въезде на стройплощадку устанавливается информационный щит с указанием на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именования и местонахождения объекта, наименования заказчика и подрядной организации, номеров их телефонов, лицензии, должности и фамилии производителя работ, даты начала и окончания строительства.</w:t>
      </w:r>
    </w:p>
    <w:p w:rsidR="00E95F68" w:rsidRPr="00E75A77" w:rsidRDefault="00E95F68" w:rsidP="00BF1FD7">
      <w:pPr>
        <w:pStyle w:val="Style41"/>
        <w:widowControl/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Опасные зоны в пределах стройплощадки и участков производства работ ограждаются или обозначаются предупредительными плакатами и сигналами, видимыми в любое время су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ток.</w:t>
      </w:r>
    </w:p>
    <w:p w:rsidR="00E95F68" w:rsidRPr="00E75A77" w:rsidRDefault="00E95F68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сокращения опасной зоны при работе кранов необходимо выполнение следующих мероприятий:</w:t>
      </w:r>
    </w:p>
    <w:p w:rsidR="00E95F68" w:rsidRPr="00E75A77" w:rsidRDefault="00E95F68" w:rsidP="00BF1FD7">
      <w:pPr>
        <w:pStyle w:val="Style43"/>
        <w:widowControl/>
        <w:numPr>
          <w:ilvl w:val="0"/>
          <w:numId w:val="21"/>
        </w:numPr>
        <w:tabs>
          <w:tab w:val="left" w:pos="1133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ограничение зоны обслуживания крана и удерживание грузов от раскачивания и па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дения, проверка надежности строповки;</w:t>
      </w:r>
    </w:p>
    <w:p w:rsidR="00E95F68" w:rsidRPr="00E75A77" w:rsidRDefault="00E95F68" w:rsidP="00BF1FD7">
      <w:pPr>
        <w:pStyle w:val="Style43"/>
        <w:widowControl/>
        <w:numPr>
          <w:ilvl w:val="0"/>
          <w:numId w:val="21"/>
        </w:numPr>
        <w:tabs>
          <w:tab w:val="left" w:pos="1133"/>
        </w:tabs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не допускается вылет стрелы кранов за ограждение стройплощадки;</w:t>
      </w:r>
    </w:p>
    <w:p w:rsidR="00E95F68" w:rsidRPr="00E75A77" w:rsidRDefault="00E95F68" w:rsidP="00BF1FD7">
      <w:pPr>
        <w:pStyle w:val="Style43"/>
        <w:widowControl/>
        <w:numPr>
          <w:ilvl w:val="0"/>
          <w:numId w:val="21"/>
        </w:numPr>
        <w:tabs>
          <w:tab w:val="left" w:pos="1133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работа кранов возможна только при отсутствии людей и проезда автотранспорта в границах опасной зоны;</w:t>
      </w:r>
    </w:p>
    <w:p w:rsidR="00E95F68" w:rsidRPr="00E75A77" w:rsidRDefault="00E95F68" w:rsidP="00BF1FD7">
      <w:pPr>
        <w:pStyle w:val="Style43"/>
        <w:widowControl/>
        <w:numPr>
          <w:ilvl w:val="0"/>
          <w:numId w:val="21"/>
        </w:numPr>
        <w:tabs>
          <w:tab w:val="left" w:pos="1133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на период работы кранов организовать дежурство и наблюдение для недопущения людей и автотранспорта в опасную зону;</w:t>
      </w:r>
    </w:p>
    <w:p w:rsidR="00E95F68" w:rsidRPr="00E75A77" w:rsidRDefault="00E95F68" w:rsidP="00BF1FD7">
      <w:pPr>
        <w:pStyle w:val="Style43"/>
        <w:widowControl/>
        <w:tabs>
          <w:tab w:val="left" w:pos="1133"/>
        </w:tabs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-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ab/>
        <w:t>при пропуске автотранспорта по стройплощадке работа кранов приостанавливается. Запрещается перемещение грузов кранами над помещениями при нахождении в них лю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дей и над рабочим местом монтажников.</w:t>
      </w:r>
    </w:p>
    <w:p w:rsidR="00E95F68" w:rsidRPr="00E75A77" w:rsidRDefault="00E95F68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На время работы кранов обеспечивается радиосвязь монтажников и такелажников с машинистом кранов.</w:t>
      </w:r>
    </w:p>
    <w:p w:rsidR="00E95F68" w:rsidRPr="00E75A77" w:rsidRDefault="00E95F68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Производство работ механизированным инструментом с приставных лестниц и случай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ных опор запрещается.</w:t>
      </w:r>
    </w:p>
    <w:p w:rsidR="00E95F68" w:rsidRPr="00E75A77" w:rsidRDefault="00E95F68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Запрещается нахождение людей в рабочей зоне строительных машин и механизмов, в пределах опасных зон падения груза.</w:t>
      </w:r>
    </w:p>
    <w:p w:rsidR="00E95F68" w:rsidRPr="00E75A77" w:rsidRDefault="00E95F68" w:rsidP="00BF1FD7">
      <w:pPr>
        <w:pStyle w:val="Style44"/>
        <w:widowControl/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Не допускается стоянка машин и складирование конструкций и строительного мусора на трассах действующих кабелей.</w:t>
      </w:r>
    </w:p>
    <w:p w:rsidR="00E95F68" w:rsidRPr="00E75A77" w:rsidRDefault="00E95F68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производстве работ вблизи электропроводящих сетей и оборудования соблюдать габариты приближения к ним в соответствии с нормативами и специальные меры безопасно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сти при работе в их охранной зоне.</w:t>
      </w:r>
    </w:p>
    <w:p w:rsidR="00E95F68" w:rsidRPr="00E75A77" w:rsidRDefault="00E95F68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Электрифицированные устройства и инструменты, электросварочные аппараты и др. должны быть заземлены. Запрещается прикасаться к проводам электрических линий.</w:t>
      </w:r>
    </w:p>
    <w:p w:rsidR="00E95F68" w:rsidRPr="00E75A77" w:rsidRDefault="00E95F68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Работа в зонах действия опасных производственных факторов, в глубоких земляных разработках и на высоте допускается при оформлении наряда-допуска в соответствии СП12-135-2003.</w:t>
      </w:r>
    </w:p>
    <w:p w:rsidR="00E95F68" w:rsidRPr="00E75A77" w:rsidRDefault="00E95F68" w:rsidP="00BF1FD7">
      <w:pPr>
        <w:pStyle w:val="Style39"/>
        <w:widowControl/>
        <w:spacing w:before="130"/>
        <w:jc w:val="left"/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</w:pPr>
    </w:p>
    <w:p w:rsidR="00E95F68" w:rsidRPr="00E75A77" w:rsidRDefault="00E95F68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18.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1. Мероприятия по предотвращению аварийных ситуаций</w:t>
      </w:r>
    </w:p>
    <w:p w:rsidR="00E95F68" w:rsidRPr="00E75A77" w:rsidRDefault="00E95F68" w:rsidP="00BF1FD7">
      <w:pPr>
        <w:pStyle w:val="Style41"/>
        <w:widowControl/>
        <w:spacing w:before="91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Возможные аварийные ситуации:</w:t>
      </w:r>
    </w:p>
    <w:p w:rsidR="00E95F68" w:rsidRPr="00E75A77" w:rsidRDefault="00E95F68" w:rsidP="00BF1FD7">
      <w:pPr>
        <w:pStyle w:val="Style43"/>
        <w:widowControl/>
        <w:numPr>
          <w:ilvl w:val="0"/>
          <w:numId w:val="21"/>
        </w:numPr>
        <w:tabs>
          <w:tab w:val="left" w:pos="1104"/>
        </w:tabs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поражение электрическим током;</w:t>
      </w:r>
    </w:p>
    <w:p w:rsidR="00E95F68" w:rsidRPr="00E75A77" w:rsidRDefault="00E95F68" w:rsidP="00BF1FD7">
      <w:pPr>
        <w:pStyle w:val="Style43"/>
        <w:widowControl/>
        <w:numPr>
          <w:ilvl w:val="0"/>
          <w:numId w:val="21"/>
        </w:numPr>
        <w:tabs>
          <w:tab w:val="left" w:pos="1104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пожар на стройплощадке.</w:t>
      </w:r>
    </w:p>
    <w:p w:rsidR="00E95F68" w:rsidRPr="00E75A77" w:rsidRDefault="00E95F68" w:rsidP="00BF1FD7">
      <w:pPr>
        <w:pStyle w:val="Style34"/>
        <w:framePr w:h="231" w:hRule="exact" w:hSpace="38" w:wrap="auto" w:vAnchor="text" w:hAnchor="text" w:x="10047" w:y="1167"/>
        <w:widowControl/>
        <w:spacing w:line="240" w:lineRule="auto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E95F68" w:rsidRPr="00E75A77" w:rsidRDefault="00E95F68" w:rsidP="00BF1FD7">
      <w:pPr>
        <w:pStyle w:val="Style44"/>
        <w:widowControl/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случае поражения электрическим током должны быть выполнены следующие меро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приятия:</w:t>
      </w:r>
    </w:p>
    <w:p w:rsidR="00E95F68" w:rsidRPr="00E75A77" w:rsidRDefault="00E95F68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снято напряжение с кабелей в зоне поражения электрическим током;</w:t>
      </w:r>
    </w:p>
    <w:p w:rsidR="00E95F68" w:rsidRPr="00E75A77" w:rsidRDefault="00E95F68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оказана доврачебная помощь пострадавшим;</w:t>
      </w:r>
    </w:p>
    <w:p w:rsidR="00E95F68" w:rsidRPr="00E75A77" w:rsidRDefault="00E95F68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before="5" w:line="312" w:lineRule="exact"/>
        <w:ind w:left="426" w:right="164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вызвана скорая помощь, спасательные и аварийные службы энергокомпаний. В случае пожара на стройплощадке необходимо:</w:t>
      </w:r>
    </w:p>
    <w:p w:rsidR="00E95F68" w:rsidRPr="00E75A77" w:rsidRDefault="00E95F68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снять напряжение с кабелей, питающих объект возгорания;</w:t>
      </w:r>
    </w:p>
    <w:p w:rsidR="00E95F68" w:rsidRPr="00E75A77" w:rsidRDefault="00E95F68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вызвать пожарную охрану и спасательную службу;</w:t>
      </w:r>
    </w:p>
    <w:p w:rsidR="00E95F68" w:rsidRPr="00E75A77" w:rsidRDefault="00E95F68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эвакуировать людей из горящего здания и опасной зоны вблизи пожара;</w:t>
      </w:r>
    </w:p>
    <w:p w:rsidR="00E95F68" w:rsidRPr="00E75A77" w:rsidRDefault="00E95F68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приступить к тушению пожара первичными средствами пожаротушения;</w:t>
      </w:r>
    </w:p>
    <w:p w:rsidR="00E95F68" w:rsidRPr="00E75A77" w:rsidRDefault="00E95F68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направить человека для встречи пожарных подразделений;</w:t>
      </w:r>
    </w:p>
    <w:p w:rsidR="00E95F68" w:rsidRPr="00E75A77" w:rsidRDefault="00E95F68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освободить стройплощадку от автотранспорта;</w:t>
      </w:r>
    </w:p>
    <w:p w:rsidR="00E95F68" w:rsidRPr="00E75A77" w:rsidRDefault="00E95F68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after="370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выставить посты для запрета прохода людей к горящему объекту.</w:t>
      </w:r>
    </w:p>
    <w:p w:rsidR="00E95F68" w:rsidRDefault="00E95F68" w:rsidP="00BF1FD7">
      <w:pPr>
        <w:pStyle w:val="Style39"/>
        <w:widowControl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E95F68" w:rsidRPr="00E75A77" w:rsidRDefault="00E95F68" w:rsidP="00BF1FD7">
      <w:pPr>
        <w:pStyle w:val="Style39"/>
        <w:widowControl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18.2. Пожарная безопасность</w:t>
      </w:r>
    </w:p>
    <w:p w:rsidR="00E95F68" w:rsidRPr="00E75A77" w:rsidRDefault="00E95F68" w:rsidP="00BF1FD7">
      <w:pPr>
        <w:pStyle w:val="Style44"/>
        <w:widowControl/>
        <w:spacing w:line="240" w:lineRule="exact"/>
        <w:ind w:left="851" w:firstLine="0"/>
        <w:jc w:val="left"/>
        <w:rPr>
          <w:rFonts w:ascii="Times New Roman" w:hAnsi="Times New Roman"/>
          <w:sz w:val="20"/>
          <w:szCs w:val="20"/>
        </w:rPr>
      </w:pPr>
    </w:p>
    <w:p w:rsidR="00E95F68" w:rsidRPr="00E75A77" w:rsidRDefault="00E95F68" w:rsidP="00BF1FD7">
      <w:pPr>
        <w:pStyle w:val="Style44"/>
        <w:widowControl/>
        <w:numPr>
          <w:ilvl w:val="0"/>
          <w:numId w:val="27"/>
        </w:numPr>
        <w:spacing w:before="91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соответствии с ППБ 01-03 при производстве работ необходимо соблюдать требова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ния пожарной и взрывопожарной безопасности.</w:t>
      </w:r>
    </w:p>
    <w:p w:rsidR="00E95F68" w:rsidRPr="00E75A77" w:rsidRDefault="00E95F68" w:rsidP="00BF1FD7">
      <w:pPr>
        <w:pStyle w:val="Style44"/>
        <w:widowControl/>
        <w:numPr>
          <w:ilvl w:val="0"/>
          <w:numId w:val="27"/>
        </w:numPr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Пожарная безопасность объекта обеспечивается руководителем работ в соответствии с приказом руководителя генподрядной организации.</w:t>
      </w:r>
    </w:p>
    <w:p w:rsidR="00E95F68" w:rsidRPr="00E75A77" w:rsidRDefault="00E95F68" w:rsidP="00BF1FD7">
      <w:pPr>
        <w:pStyle w:val="Style41"/>
        <w:widowControl/>
        <w:numPr>
          <w:ilvl w:val="0"/>
          <w:numId w:val="27"/>
        </w:numPr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У въезда на строительную площадку устанавливается план противопожарной защиты объекта с нанесенными строящимися, существующими и временными зданиями и сооружения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ми, въездами-выездами, подъездами, с указанием местонахождения водоисточников, средств пожаротушения и связи.</w:t>
      </w:r>
    </w:p>
    <w:p w:rsidR="00E95F68" w:rsidRPr="00E75A77" w:rsidRDefault="00E95F68" w:rsidP="00BF1FD7">
      <w:pPr>
        <w:pStyle w:val="Style41"/>
        <w:widowControl/>
        <w:numPr>
          <w:ilvl w:val="0"/>
          <w:numId w:val="27"/>
        </w:numPr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Дороги и проезды на стройплощадке должны иметь твердое покрытие, пригодное для проезда пожарных машин в любое время года. Ширина въездных ворот должна быть не менее 4м.</w:t>
      </w:r>
    </w:p>
    <w:p w:rsidR="00E95F68" w:rsidRPr="00E75A77" w:rsidRDefault="00E95F68" w:rsidP="00BF1FD7">
      <w:pPr>
        <w:pStyle w:val="Style41"/>
        <w:widowControl/>
        <w:numPr>
          <w:ilvl w:val="0"/>
          <w:numId w:val="27"/>
        </w:numPr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зоне работ необходимо иметь комплекты противопожарных средств из расчета 1 комплект на 200м2 площади работ.</w:t>
      </w:r>
    </w:p>
    <w:p w:rsidR="00E95F68" w:rsidRPr="00E75A77" w:rsidRDefault="00E95F68" w:rsidP="00BF1FD7">
      <w:pPr>
        <w:pStyle w:val="Style41"/>
        <w:widowControl/>
        <w:numPr>
          <w:ilvl w:val="0"/>
          <w:numId w:val="27"/>
        </w:numPr>
        <w:spacing w:line="312" w:lineRule="exact"/>
        <w:ind w:left="426" w:right="461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Хранение горючих материалов, баллонов с газом на территории строительства не предусматривается. Доставка данных материалов осуществляется в объеме сменной по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требности.</w:t>
      </w:r>
    </w:p>
    <w:p w:rsidR="00E95F68" w:rsidRPr="00E75A77" w:rsidRDefault="00E95F68" w:rsidP="00BF1FD7">
      <w:pPr>
        <w:pStyle w:val="Style41"/>
        <w:widowControl/>
        <w:numPr>
          <w:ilvl w:val="0"/>
          <w:numId w:val="27"/>
        </w:numPr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Заправка строительных машин выполняется централизовано вне территории строи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тельства.</w:t>
      </w:r>
    </w:p>
    <w:p w:rsidR="00E95F68" w:rsidRPr="00E75A77" w:rsidRDefault="00E95F68" w:rsidP="00BF1FD7">
      <w:pPr>
        <w:pStyle w:val="Style41"/>
        <w:widowControl/>
        <w:numPr>
          <w:ilvl w:val="0"/>
          <w:numId w:val="27"/>
        </w:numPr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Сварочные и другие пожароопасные работы выполняются в соответствии с правилами пожарной безопасности.</w:t>
      </w:r>
    </w:p>
    <w:p w:rsidR="00E95F68" w:rsidRPr="00E75A77" w:rsidRDefault="00E95F68" w:rsidP="00BF1FD7">
      <w:pPr>
        <w:pStyle w:val="Style44"/>
        <w:widowControl/>
        <w:numPr>
          <w:ilvl w:val="0"/>
          <w:numId w:val="27"/>
        </w:numPr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Временные электрические сети и электрооборудование должны соответствовать ПУЭ и другим нормативным документам.</w:t>
      </w:r>
    </w:p>
    <w:p w:rsidR="00E95F68" w:rsidRPr="00E75A77" w:rsidRDefault="00E95F68" w:rsidP="00BF1FD7">
      <w:pPr>
        <w:pStyle w:val="Style41"/>
        <w:widowControl/>
        <w:numPr>
          <w:ilvl w:val="0"/>
          <w:numId w:val="27"/>
        </w:numPr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 началу строительных работ должно быть обеспечено противопожарное водоснабже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ние от существующих источников воды.</w:t>
      </w:r>
    </w:p>
    <w:p w:rsidR="00E95F68" w:rsidRPr="00E75A77" w:rsidRDefault="00E95F68" w:rsidP="00BF1FD7">
      <w:pPr>
        <w:pStyle w:val="Style44"/>
        <w:widowControl/>
        <w:numPr>
          <w:ilvl w:val="0"/>
          <w:numId w:val="27"/>
        </w:numPr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Пожаротушение осуществляется от пожарного гидранта на существующем водопроводе пожарными машинами.</w:t>
      </w:r>
    </w:p>
    <w:p w:rsidR="00E95F68" w:rsidRPr="00E75A77" w:rsidRDefault="00E95F68" w:rsidP="00BF1FD7">
      <w:pPr>
        <w:pStyle w:val="Style41"/>
        <w:widowControl/>
        <w:numPr>
          <w:ilvl w:val="0"/>
          <w:numId w:val="27"/>
        </w:numPr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Строительная площадка обеспечивается звуковым сигналом для подачи тревоги и средствами связи для вызова пожарной части в любое время суток.</w:t>
      </w:r>
    </w:p>
    <w:p w:rsidR="00E95F68" w:rsidRPr="00E75A77" w:rsidRDefault="00E95F68" w:rsidP="00BF1FD7">
      <w:pPr>
        <w:pStyle w:val="Style44"/>
        <w:widowControl/>
        <w:numPr>
          <w:ilvl w:val="0"/>
          <w:numId w:val="27"/>
        </w:numPr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Запрещается курение и использование открытого огня вблизи баллонов с газом, горю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чих материалов.</w:t>
      </w:r>
    </w:p>
    <w:p w:rsidR="00E95F68" w:rsidRPr="00E75A77" w:rsidRDefault="00E95F68" w:rsidP="00BF1FD7">
      <w:pPr>
        <w:pStyle w:val="TableParagraph"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В процессе производства работ необходимо выполнять требования органов пожарного и санитарного надзора</w:t>
      </w:r>
    </w:p>
    <w:p w:rsidR="00E95F68" w:rsidRPr="00E75A77" w:rsidRDefault="00E95F68" w:rsidP="00BF1FD7">
      <w:pPr>
        <w:pStyle w:val="Style39"/>
        <w:widowControl/>
        <w:spacing w:before="18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E95F68" w:rsidRPr="00E75A77" w:rsidRDefault="00E95F68" w:rsidP="00BF1FD7">
      <w:pPr>
        <w:pStyle w:val="Style39"/>
        <w:widowControl/>
        <w:spacing w:before="18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18.3. Гигиена труда</w:t>
      </w:r>
    </w:p>
    <w:p w:rsidR="00E95F68" w:rsidRPr="00E75A77" w:rsidRDefault="00E95F68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E95F68" w:rsidRPr="00E75A77" w:rsidRDefault="00E95F68" w:rsidP="00BF1FD7">
      <w:pPr>
        <w:pStyle w:val="Style41"/>
        <w:widowControl/>
        <w:spacing w:before="91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соответствии с санитарными планами обеспечивается создание оптимальных условий труда и трудового процесса при организации и проведении ремонтно-строительных работ, снижения риска нарушения здоровья работающих, а также людей, находящихся в зоне влия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ния строительного производства.</w:t>
      </w:r>
    </w:p>
    <w:p w:rsidR="00E95F68" w:rsidRPr="00E75A77" w:rsidRDefault="00E95F68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Работодатель обеспечивает постоянное поддержание условий труда, отвечающих тре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бованиям санитарных правил, а при невозможности соблюдения предельно допустимых уров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ней и концентраций (ПДУ и ПДК) вредных производственных факторов на рабочих местах обеспечивает работников средствами индивидуальной защиты.</w:t>
      </w:r>
    </w:p>
    <w:p w:rsidR="00E95F68" w:rsidRPr="00E75A77" w:rsidRDefault="00E95F68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Работодатель обеспечивает:</w:t>
      </w:r>
    </w:p>
    <w:p w:rsidR="00E95F68" w:rsidRPr="00E75A77" w:rsidRDefault="00E95F68" w:rsidP="00BF1FD7">
      <w:pPr>
        <w:pStyle w:val="Style43"/>
        <w:widowControl/>
        <w:tabs>
          <w:tab w:val="left" w:pos="1147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-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ab/>
        <w:t>организацию производственного контроля за соблюдением условий труда и трудового процесса по показателям вредности и опасности факторов производственной среды, тяже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сти и напряженности труда;</w:t>
      </w:r>
    </w:p>
    <w:p w:rsidR="00E95F68" w:rsidRPr="00E75A77" w:rsidRDefault="00E95F68" w:rsidP="00BF1FD7">
      <w:pPr>
        <w:pStyle w:val="Style67"/>
        <w:widowControl/>
        <w:tabs>
          <w:tab w:val="left" w:pos="1133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-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ab/>
        <w:t>работников спецодеждой, спецобувью и другими средствами индивидуальной защиты. Работники должны соблюдать требования санитарных правил, касающихся применения методов и средств предупреждения и защиты от воздействия вредных производственных факторов.</w:t>
      </w:r>
    </w:p>
    <w:p w:rsidR="00E95F68" w:rsidRPr="00E75A77" w:rsidRDefault="00E95F68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Применяются меры по уменьшению пылеобразования. Работающие в условиях запыленности должны быть обеспечены средствами защиты органов дыхания от пыли и микроорганиз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мов.</w:t>
      </w:r>
    </w:p>
    <w:p w:rsidR="00E95F68" w:rsidRPr="00E75A77" w:rsidRDefault="00E95F68" w:rsidP="00BF1FD7">
      <w:pPr>
        <w:pStyle w:val="Style41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обеспечения работающих на строительной площадке питьевой водой предусматри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вается подвоз бутилированной воды. Расстояние от рабочих мест до питьевых установок не должно превышать 75м.</w:t>
      </w:r>
    </w:p>
    <w:p w:rsidR="00E95F68" w:rsidRPr="00E75A77" w:rsidRDefault="00E95F68" w:rsidP="00BF1FD7">
      <w:pPr>
        <w:pStyle w:val="Style44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организации режима труда в ППР необходимо предусмотреть перерывы для приема пищи и организацию питания работающих.</w:t>
      </w:r>
    </w:p>
    <w:p w:rsidR="00E95F68" w:rsidRPr="00E75A77" w:rsidRDefault="00E95F68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Все работники, занятые на работах с вредными или опасными условиями труда, должны быть обеспечены специальной одеждой, обувью, средствами индивидуальной защиты (СИЗ) в соответствии с нормами.</w:t>
      </w:r>
    </w:p>
    <w:p w:rsidR="00E95F68" w:rsidRPr="00E75A77" w:rsidRDefault="00E95F68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95F68" w:rsidRPr="00E75A77" w:rsidRDefault="00E95F68" w:rsidP="00BF1FD7">
      <w:pPr>
        <w:pStyle w:val="Style64"/>
        <w:widowControl/>
        <w:spacing w:before="67" w:line="370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19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.Описание проектных решений и мероприятий по охране окружающей среды в период капремонта</w:t>
      </w:r>
    </w:p>
    <w:p w:rsidR="00E95F68" w:rsidRPr="00E75A77" w:rsidRDefault="00E95F68" w:rsidP="00BF1FD7">
      <w:pPr>
        <w:pStyle w:val="Style44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E95F68" w:rsidRPr="00E75A77" w:rsidRDefault="00E95F68" w:rsidP="00BF1FD7">
      <w:pPr>
        <w:pStyle w:val="Style44"/>
        <w:widowControl/>
        <w:spacing w:before="77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производстве строительно-монтажных работ необходимо осуществлять мероприя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тия и работы по охране окружающей среды.</w:t>
      </w:r>
    </w:p>
    <w:p w:rsidR="00E95F68" w:rsidRPr="00E75A77" w:rsidRDefault="00E95F68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Стоянку и заправку строительных механизмов ГСМ следует производить на специали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зированных площадках, не допуская их пролив и попадание на грунт. После заправки проли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тое масло и топливо должны быть немедленно удалено.</w:t>
      </w:r>
    </w:p>
    <w:p w:rsidR="00E95F68" w:rsidRPr="00E75A77" w:rsidRDefault="00E95F68" w:rsidP="00BF1FD7">
      <w:pPr>
        <w:pStyle w:val="Style20"/>
        <w:framePr w:h="211" w:hRule="exact" w:hSpace="38" w:wrap="auto" w:vAnchor="text" w:hAnchor="text" w:x="9932" w:y="1244"/>
        <w:widowControl/>
        <w:ind w:left="426" w:firstLine="425"/>
        <w:rPr>
          <w:rStyle w:val="FontStyle109"/>
          <w:rFonts w:ascii="Times New Roman" w:hAnsi="Times New Roman" w:cs="Arial Narrow"/>
          <w:i w:val="0"/>
          <w:iCs/>
          <w:szCs w:val="18"/>
        </w:rPr>
      </w:pPr>
    </w:p>
    <w:p w:rsidR="00E95F68" w:rsidRPr="00E75A77" w:rsidRDefault="00E95F68" w:rsidP="00BF1FD7">
      <w:pPr>
        <w:pStyle w:val="Style8"/>
        <w:framePr w:h="312" w:hRule="exact" w:hSpace="38" w:wrap="auto" w:vAnchor="text" w:hAnchor="text" w:x="8156" w:y="1441"/>
        <w:widowControl/>
        <w:ind w:left="426" w:firstLine="425"/>
        <w:jc w:val="both"/>
        <w:rPr>
          <w:rStyle w:val="FontStyle79"/>
          <w:rFonts w:ascii="Times New Roman" w:hAnsi="Times New Roman"/>
          <w:i w:val="0"/>
          <w:iCs/>
          <w:szCs w:val="26"/>
        </w:rPr>
      </w:pPr>
    </w:p>
    <w:p w:rsidR="00E95F68" w:rsidRPr="00E75A77" w:rsidRDefault="00E95F68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производстве работ принимать конструктивные и технологические меры по сниже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нию уровня шума. Для уменьшения количества пыли дороги, особенно в сухой жаркий период, периодически поливать водой.</w:t>
      </w:r>
    </w:p>
    <w:p w:rsidR="00E95F68" w:rsidRPr="00E75A77" w:rsidRDefault="00E95F68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исключения уплотнения грунта и выноса грязи с территории строительной пло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щадки устраиваются временные дороги из бетонных дорожных плит, на выезде со строи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тельной площадки предусматривается пункт для мойки колес автотранспорта с замкнутой системой очистки воды.</w:t>
      </w:r>
    </w:p>
    <w:p w:rsidR="00E95F68" w:rsidRPr="00E75A77" w:rsidRDefault="00E95F68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В процессе строительства образуются следующие типы отходов: </w:t>
      </w:r>
      <w:r w:rsidRPr="00EC55C3">
        <w:rPr>
          <w:rStyle w:val="FontStyle96"/>
          <w:rFonts w:ascii="Times New Roman" w:hAnsi="Times New Roman" w:cs="Arial Narrow"/>
          <w:i w:val="0"/>
          <w:iCs/>
          <w:szCs w:val="20"/>
        </w:rPr>
        <w:t>строител</w:t>
      </w:r>
      <w:r w:rsidRPr="00EC55C3">
        <w:rPr>
          <w:rStyle w:val="FontStyle96"/>
          <w:rFonts w:ascii="Times New Roman" w:hAnsi="Times New Roman" w:cs="Arial Narrow"/>
          <w:i w:val="0"/>
          <w:iCs/>
          <w:sz w:val="12"/>
          <w:szCs w:val="12"/>
        </w:rPr>
        <w:t>Ь</w:t>
      </w:r>
      <w:r w:rsidRPr="00EC55C3">
        <w:rPr>
          <w:rStyle w:val="FontStyle96"/>
          <w:rFonts w:ascii="Times New Roman" w:hAnsi="Times New Roman" w:cs="Arial Narrow"/>
          <w:i w:val="0"/>
          <w:iCs/>
          <w:szCs w:val="20"/>
        </w:rPr>
        <w:t>ный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мусор (IV класс опасности); бытовые отходы (IV класс опасности). Удаление бытовых и строитель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ных отходов выполнять в соответствии с требованиями СП42.13330.2011, собирая их в за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крывающиеся стальные контейнеры, исключающие загрязнение окружающей среды. По мере накопления мусор вывозят силами специализированной организации на полигоны бытовых отходов.</w:t>
      </w:r>
    </w:p>
    <w:p w:rsidR="00E95F68" w:rsidRPr="00E75A77" w:rsidRDefault="00E95F68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производстве работ не разрешается превышение предельно допустимых концен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траций вредных веществ в воздухе рабочей зоны, при этом необходимо пользоваться прибо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рами, применяемыми для санитарно-гигиенической оценки вредных производственных факто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ров.</w:t>
      </w:r>
    </w:p>
    <w:p w:rsidR="00E95F68" w:rsidRPr="00E75A77" w:rsidRDefault="00E95F68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Работы на территории выполнять с использованием экологически безопасных методов производства работ и средств механизации.</w:t>
      </w:r>
    </w:p>
    <w:p w:rsidR="00E95F68" w:rsidRPr="00E75A77" w:rsidRDefault="00E95F68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Отходы при производстве работ собирать в контейнеры и вывозить на свалку. Запре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щается сжигание отходов на площадке строительства.</w:t>
      </w:r>
    </w:p>
    <w:p w:rsidR="00E95F68" w:rsidRPr="00E75A77" w:rsidRDefault="00E95F68" w:rsidP="00BF1FD7">
      <w:pPr>
        <w:pStyle w:val="Style64"/>
        <w:widowControl/>
        <w:spacing w:before="67" w:line="370" w:lineRule="exact"/>
        <w:ind w:right="-3"/>
        <w:jc w:val="left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E95F68" w:rsidRPr="00E75A77" w:rsidRDefault="00E95F68" w:rsidP="00BF1FD7">
      <w:pPr>
        <w:pStyle w:val="Style64"/>
        <w:widowControl/>
        <w:spacing w:before="67" w:line="370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20. Описание проектных решений и мероприятий по охране объектов в период капремонта</w:t>
      </w:r>
    </w:p>
    <w:p w:rsidR="00E95F68" w:rsidRPr="00E75A77" w:rsidRDefault="00E95F68" w:rsidP="00BF1FD7">
      <w:pPr>
        <w:pStyle w:val="Style41"/>
        <w:widowControl/>
        <w:spacing w:before="77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На строительной площадке должны быть приняты мероприятия по охране объектов в период капитального ремонта в соответствии с постановлением Правительства РФ от </w:t>
      </w:r>
      <w:r w:rsidRPr="00E75A77">
        <w:rPr>
          <w:rStyle w:val="FontStyle96"/>
          <w:rFonts w:ascii="Times New Roman" w:hAnsi="Times New Roman" w:cs="Arial Narrow"/>
          <w:i w:val="0"/>
          <w:iCs/>
          <w:spacing w:val="-20"/>
          <w:szCs w:val="20"/>
        </w:rPr>
        <w:t xml:space="preserve">15 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февраля 2011г. № 73.</w:t>
      </w:r>
    </w:p>
    <w:p w:rsidR="00E95F68" w:rsidRPr="00E75A77" w:rsidRDefault="00E95F68" w:rsidP="00BF1FD7">
      <w:pPr>
        <w:pStyle w:val="Style41"/>
        <w:widowControl/>
        <w:spacing w:before="5" w:after="307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При проходе (проезде) лица или транспортного средства на строительную площадку необходимо произвести идентификацию личности, транспортного средства и провести про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верку действительности оснований для прохода (проезда) на территорию объекта, произве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сти досмотр лиц, а также транспортных средств.</w:t>
      </w:r>
    </w:p>
    <w:p w:rsidR="00E95F68" w:rsidRPr="00E75A77" w:rsidRDefault="00E95F68" w:rsidP="00BF1FD7">
      <w:pPr>
        <w:pStyle w:val="Style64"/>
        <w:widowControl/>
        <w:spacing w:line="370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21. Обоснование принятой продолжительности капитального ремонта объекта и его отдельных этапов</w:t>
      </w:r>
    </w:p>
    <w:p w:rsidR="00E95F68" w:rsidRPr="004D494D" w:rsidRDefault="00E95F68" w:rsidP="00BF1FD7">
      <w:pPr>
        <w:pStyle w:val="Style41"/>
        <w:widowControl/>
        <w:spacing w:before="72" w:line="360" w:lineRule="auto"/>
        <w:ind w:left="425" w:firstLine="425"/>
        <w:rPr>
          <w:rStyle w:val="FontStyle96"/>
          <w:rFonts w:ascii="Times New Roman" w:hAnsi="Times New Roman"/>
          <w:i w:val="0"/>
          <w:iCs/>
          <w:color w:val="auto"/>
          <w:szCs w:val="20"/>
        </w:rPr>
      </w:pPr>
      <w:r w:rsidRPr="004D494D">
        <w:rPr>
          <w:rStyle w:val="FontStyle96"/>
          <w:rFonts w:ascii="Times New Roman" w:hAnsi="Times New Roman"/>
          <w:i w:val="0"/>
          <w:iCs/>
          <w:color w:val="auto"/>
          <w:szCs w:val="20"/>
        </w:rPr>
        <w:t>Продолжительность капитального ремонта принята по «Нормам продолжительности капитального ремонта жилых и общественных зданий и объектов городского благоустрой</w:t>
      </w:r>
      <w:r w:rsidRPr="004D494D">
        <w:rPr>
          <w:rStyle w:val="FontStyle96"/>
          <w:rFonts w:ascii="Times New Roman" w:hAnsi="Times New Roman"/>
          <w:i w:val="0"/>
          <w:iCs/>
          <w:color w:val="auto"/>
          <w:szCs w:val="20"/>
        </w:rPr>
        <w:softHyphen/>
        <w:t>ства» по таблице 2.</w:t>
      </w:r>
    </w:p>
    <w:p w:rsidR="004D494D" w:rsidRPr="004D494D" w:rsidRDefault="004D494D" w:rsidP="004D494D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  <w:iCs/>
          <w:color w:val="auto"/>
          <w:szCs w:val="20"/>
        </w:rPr>
      </w:pPr>
      <w:r w:rsidRPr="004D494D">
        <w:rPr>
          <w:rStyle w:val="FontStyle96"/>
          <w:rFonts w:ascii="Times New Roman" w:hAnsi="Times New Roman"/>
          <w:i w:val="0"/>
          <w:iCs/>
          <w:color w:val="auto"/>
        </w:rPr>
        <w:t xml:space="preserve">Для ремонта кровли по группе Г (ремонт кровель из штучных и рулонных материалов) </w:t>
      </w:r>
      <w:r>
        <w:rPr>
          <w:rStyle w:val="FontStyle96"/>
          <w:rFonts w:ascii="Times New Roman" w:hAnsi="Times New Roman"/>
          <w:i w:val="0"/>
          <w:iCs/>
          <w:color w:val="auto"/>
        </w:rPr>
        <w:t>при площади кровли 914,38</w:t>
      </w:r>
      <w:r w:rsidRPr="004D494D">
        <w:rPr>
          <w:rStyle w:val="FontStyle96"/>
          <w:rFonts w:ascii="Times New Roman" w:hAnsi="Times New Roman"/>
          <w:i w:val="0"/>
          <w:iCs/>
          <w:color w:val="auto"/>
        </w:rPr>
        <w:t xml:space="preserve">  м2 продолжительность работ составит Т</w:t>
      </w:r>
      <w:r w:rsidRPr="004D494D">
        <w:rPr>
          <w:rStyle w:val="FontStyle96"/>
          <w:rFonts w:ascii="Times New Roman" w:hAnsi="Times New Roman"/>
          <w:i w:val="0"/>
          <w:iCs/>
          <w:color w:val="auto"/>
          <w:vertAlign w:val="subscript"/>
        </w:rPr>
        <w:t>к</w:t>
      </w:r>
      <w:r w:rsidRPr="004D494D">
        <w:rPr>
          <w:rStyle w:val="FontStyle96"/>
          <w:rFonts w:ascii="Times New Roman" w:hAnsi="Times New Roman"/>
          <w:i w:val="0"/>
          <w:iCs/>
          <w:color w:val="auto"/>
        </w:rPr>
        <w:t>р = 1,5 мес.</w:t>
      </w:r>
    </w:p>
    <w:p w:rsidR="00E95F68" w:rsidRDefault="00E95F68" w:rsidP="00BF1FD7">
      <w:pPr>
        <w:pStyle w:val="Style41"/>
        <w:widowControl/>
        <w:spacing w:line="346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4D494D" w:rsidRDefault="004D494D" w:rsidP="00BF1FD7">
      <w:pPr>
        <w:pStyle w:val="Style41"/>
        <w:widowControl/>
        <w:spacing w:line="346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4D494D" w:rsidRPr="00E75A77" w:rsidRDefault="004D494D" w:rsidP="00BF1FD7">
      <w:pPr>
        <w:pStyle w:val="Style41"/>
        <w:widowControl/>
        <w:spacing w:line="346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E95F68" w:rsidRPr="00E75A77" w:rsidRDefault="00E95F68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22 .Перечень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земляных, строительных, монтажных и иных работ, которые могут повлиять на техническое состояние и надежность таких зданий и сооружений</w:t>
      </w:r>
    </w:p>
    <w:p w:rsidR="00E95F68" w:rsidRPr="00E75A77" w:rsidRDefault="00E95F68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95F68" w:rsidRPr="00E75A77" w:rsidRDefault="00E95F68" w:rsidP="00BF1FD7">
      <w:pPr>
        <w:pStyle w:val="Style44"/>
        <w:widowControl/>
        <w:spacing w:before="77"/>
        <w:ind w:left="426" w:firstLine="425"/>
        <w:rPr>
          <w:rFonts w:ascii="Times New Roman" w:hAnsi="Times New Roman" w:cs="Arial Narrow"/>
          <w:iCs/>
          <w:color w:val="000000"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непосредственной близости от строящегося здания нет зданий и сооружений, на ко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торые могут повлиять проводимые ремонтно-строительные работы.</w:t>
      </w:r>
    </w:p>
    <w:p w:rsidR="00E95F68" w:rsidRPr="00E75A77" w:rsidRDefault="00E95F68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95F68" w:rsidRPr="004D494D" w:rsidRDefault="00E95F68" w:rsidP="00BF1FD7">
      <w:pPr>
        <w:pStyle w:val="Style62"/>
        <w:widowControl/>
        <w:spacing w:before="120" w:line="365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color w:val="auto"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23.Технико-экономические показатели по организации капитального </w:t>
      </w:r>
      <w:r w:rsidRPr="004D494D">
        <w:rPr>
          <w:rStyle w:val="FontStyle95"/>
          <w:rFonts w:ascii="Times New Roman" w:hAnsi="Times New Roman" w:cs="Arial Narrow"/>
          <w:bCs/>
          <w:i w:val="0"/>
          <w:iCs/>
          <w:color w:val="auto"/>
          <w:szCs w:val="26"/>
        </w:rPr>
        <w:t>ремонта</w:t>
      </w:r>
    </w:p>
    <w:tbl>
      <w:tblPr>
        <w:tblW w:w="98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661"/>
        <w:gridCol w:w="2074"/>
      </w:tblGrid>
      <w:tr w:rsidR="004D494D" w:rsidRPr="004D494D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68" w:rsidRPr="004D494D" w:rsidRDefault="00E95F68" w:rsidP="004E3BB1">
            <w:pPr>
              <w:pStyle w:val="Style37"/>
              <w:widowControl/>
              <w:spacing w:line="312" w:lineRule="exact"/>
              <w:ind w:left="-40" w:firstLine="40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68" w:rsidRPr="004D494D" w:rsidRDefault="00E95F68" w:rsidP="004E3BB1">
            <w:pPr>
              <w:pStyle w:val="Style37"/>
              <w:widowControl/>
              <w:ind w:left="426" w:firstLine="425"/>
              <w:jc w:val="left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Наименование показателей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68" w:rsidRPr="004D494D" w:rsidRDefault="00E95F68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Ед. изм.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68" w:rsidRPr="004D494D" w:rsidRDefault="00E95F68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Кол-во</w:t>
            </w:r>
          </w:p>
        </w:tc>
      </w:tr>
      <w:tr w:rsidR="004D494D" w:rsidRPr="004D494D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68" w:rsidRPr="004D494D" w:rsidRDefault="00E95F68" w:rsidP="004E3BB1">
            <w:pPr>
              <w:pStyle w:val="Style37"/>
              <w:widowControl/>
              <w:ind w:right="-7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68" w:rsidRPr="004D494D" w:rsidRDefault="00E95F68" w:rsidP="00EC55C3">
            <w:pPr>
              <w:pStyle w:val="Style37"/>
              <w:widowControl/>
              <w:jc w:val="left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 xml:space="preserve">Общая сметная стоимость в ценах на 1 квартал 2016  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68" w:rsidRPr="004D494D" w:rsidRDefault="00E95F68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тыс. руб.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68" w:rsidRPr="004D494D" w:rsidRDefault="004D494D" w:rsidP="000A5E73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1498,58</w:t>
            </w:r>
          </w:p>
        </w:tc>
      </w:tr>
      <w:tr w:rsidR="004D494D" w:rsidRPr="004D494D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68" w:rsidRPr="004D494D" w:rsidRDefault="00E95F68" w:rsidP="004E3BB1">
            <w:pPr>
              <w:pStyle w:val="Style37"/>
              <w:widowControl/>
              <w:ind w:right="-7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68" w:rsidRPr="004D494D" w:rsidRDefault="00E95F68" w:rsidP="004E3BB1">
            <w:pPr>
              <w:pStyle w:val="Style37"/>
              <w:widowControl/>
              <w:jc w:val="left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Общая продолжительность капитального ремонта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68" w:rsidRPr="004D494D" w:rsidRDefault="00E95F68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мес.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68" w:rsidRPr="004D494D" w:rsidRDefault="00E95F68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</w:t>
            </w:r>
            <w:r w:rsidR="004D494D"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,5</w:t>
            </w:r>
          </w:p>
        </w:tc>
      </w:tr>
      <w:tr w:rsidR="004D494D" w:rsidRPr="004D494D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68" w:rsidRPr="004D494D" w:rsidRDefault="00E95F68" w:rsidP="004E3BB1">
            <w:pPr>
              <w:pStyle w:val="Style37"/>
              <w:widowControl/>
              <w:ind w:right="-7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68" w:rsidRPr="004D494D" w:rsidRDefault="00E95F68" w:rsidP="004E3BB1">
            <w:pPr>
              <w:pStyle w:val="Style37"/>
              <w:widowControl/>
              <w:jc w:val="left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Максимальная численность работающих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68" w:rsidRPr="004D494D" w:rsidRDefault="00E95F68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4D494D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чел.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68" w:rsidRPr="004D494D" w:rsidRDefault="00F03522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8</w:t>
            </w:r>
          </w:p>
        </w:tc>
      </w:tr>
    </w:tbl>
    <w:p w:rsidR="00E95F68" w:rsidRPr="004D494D" w:rsidRDefault="00E95F68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95F68" w:rsidRPr="00EC55C3" w:rsidRDefault="00E95F68" w:rsidP="00BF1FD7">
      <w:pPr>
        <w:rPr>
          <w:color w:val="FF0000"/>
        </w:rPr>
      </w:pPr>
    </w:p>
    <w:sectPr w:rsidR="00E95F68" w:rsidRPr="00EC55C3" w:rsidSect="0066045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567" w:bottom="284" w:left="1418" w:header="0" w:footer="1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8D" w:rsidRDefault="003E238D" w:rsidP="00FC20B0">
      <w:pPr>
        <w:spacing w:line="240" w:lineRule="auto"/>
      </w:pPr>
      <w:r>
        <w:separator/>
      </w:r>
    </w:p>
  </w:endnote>
  <w:endnote w:type="continuationSeparator" w:id="0">
    <w:p w:rsidR="003E238D" w:rsidRDefault="003E238D" w:rsidP="00FC2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A">
    <w:charset w:val="02"/>
    <w:family w:val="roman"/>
    <w:pitch w:val="variable"/>
    <w:sig w:usb0="00000203" w:usb1="10000000" w:usb2="00000000" w:usb3="00000000" w:csb0="8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68" w:rsidRPr="00862B5C" w:rsidRDefault="003E238D">
    <w:pPr>
      <w:pStyle w:val="a5"/>
      <w:rPr>
        <w:szCs w:val="24"/>
      </w:rPr>
    </w:pPr>
    <w:r>
      <w:rPr>
        <w:noProof/>
        <w:lang w:eastAsia="ru-RU"/>
      </w:rPr>
      <w:pict>
        <v:group id="Group 351" o:spid="_x0000_s2054" style="position:absolute;margin-left:62.95pt;margin-top:779.65pt;width:513.05pt;height:53.85pt;z-index:1;mso-position-horizontal-relative:page;mso-position-vertical-relative:page" coordorigin="1247,15591" coordsize="10261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">
          <v:group id="Group 350" o:spid="_x0000_s2055" style="position:absolute;left:1247;top:15591;width:10261;height:853" coordorigin="1247,15591" coordsize="1026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8" o:spid="_x0000_s2056" type="#_x0000_t202" style="position:absolute;left:4934;top:15876;width:6009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q68UA&#10;AADbAAAADwAAAGRycy9kb3ducmV2LnhtbESPzWrDMBCE74W8g9hALqWRm4Np3SghPw3k0B7shpwX&#10;a2uZWisjKbHz9lGh0OMwM98wy/VoO3ElH1rHCp7nGQji2umWGwWnr8PTC4gQkTV2jknBjQKsV5OH&#10;JRbaDVzStYqNSBAOBSowMfaFlKE2ZDHMXU+cvG/nLcYkfSO1xyHBbScXWZZLiy2nBYM97QzVP9XF&#10;Ksj3/jKUvHvcn94/8LNvFuft7azUbDpu3kBEGuN/+K991Apec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OrrxQAAANsAAAAPAAAAAAAAAAAAAAAAAJgCAABkcnMv&#10;ZG93bnJldi54bWxQSwUGAAAAAAQABAD1AAAAigMAAAAA&#10;" stroked="f">
              <v:textbox inset="0,0,0,0">
                <w:txbxContent>
                  <w:p w:rsidR="00E95F68" w:rsidRPr="00E82BF8" w:rsidRDefault="00E95F68" w:rsidP="00B15B08">
                    <w:pPr>
                      <w:jc w:val="center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150-16/106-7-ПОС</w:t>
                    </w:r>
                  </w:p>
                </w:txbxContent>
              </v:textbox>
            </v:shape>
            <v:shape id="Text Box 347" o:spid="_x0000_s2057" type="#_x0000_t202" style="position:absolute;left:10941;top:16074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PcMUA&#10;AADbAAAADwAAAGRycy9kb3ducmV2LnhtbESPT2vCQBTE7wW/w/KEXopumoOt0VWsaaGHetCK50f2&#10;mQSzb8Pumj/fvlso9DjMzG+Y9XYwjejI+dqygud5AoK4sLrmUsH5+2P2CsIHZI2NZVIwkoftZvKw&#10;xkzbno/UnUIpIoR9hgqqENpMSl9UZNDPbUscvat1BkOUrpTaYR/hppFpkiykwZrjQoUt7Ssqbqe7&#10;UbDI3b0/8v4pP79/4aEt08vbeFHqcTrsViACDeE//Nf+1AqWL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E9wxQAAANsAAAAPAAAAAAAAAAAAAAAAAJgCAABkcnMv&#10;ZG93bnJldi54bWxQSwUGAAAAAAQABAD1AAAAigMAAAAA&#10;" stroked="f">
              <v:textbox inset="0,0,0,0">
                <w:txbxContent>
                  <w:p w:rsidR="00E95F68" w:rsidRDefault="004D494D" w:rsidP="0066045B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D0224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95F68" w:rsidRPr="00B15B08" w:rsidRDefault="00E95F68" w:rsidP="00B15B08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  <v:shape id="Text Box 346" o:spid="_x0000_s2058" type="#_x0000_t202" style="position:absolute;left:10941;top:1567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bAsEA&#10;AADbAAAADwAAAGRycy9kb3ducmV2LnhtbERPu27CMBTdK/UfrFuJpQIHBlRSDIIEpA7twEPMV/Ft&#10;EhFfR7bz4O/xUKnj0Xmvt6NpRE/O15YVzGcJCOLC6ppLBdfLcfoBwgdkjY1lUvAgD9vN68saU20H&#10;PlF/DqWIIexTVFCF0KZS+qIig35mW+LI/VpnMEToSqkdDjHcNHKRJEtpsObYUGFLWUXF/dwZBcvc&#10;dcOJs/f8evjGn7Zc3PaPm1KTt3H3CSLQGP7Ff+4vrWAV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H2wLBAAAA2wAAAA8AAAAAAAAAAAAAAAAAmAIAAGRycy9kb3du&#10;cmV2LnhtbFBLBQYAAAAABAAEAPUAAACGAwAAAAA=&#10;" stroked="f">
              <v:textbox inset="0,0,0,0">
                <w:txbxContent>
                  <w:p w:rsidR="00E95F68" w:rsidRPr="00B15B08" w:rsidRDefault="00E95F68" w:rsidP="00B15B08">
                    <w:pPr>
                      <w:jc w:val="center"/>
                      <w:rPr>
                        <w:sz w:val="20"/>
                        <w:szCs w:val="24"/>
                      </w:rPr>
                    </w:pPr>
                    <w:r w:rsidRPr="00B15B08">
                      <w:rPr>
                        <w:sz w:val="20"/>
                        <w:szCs w:val="16"/>
                      </w:rPr>
                      <w:t>Лист</w:t>
                    </w:r>
                  </w:p>
                </w:txbxContent>
              </v:textbox>
            </v:shape>
            <v:shape id="Text Box 345" o:spid="_x0000_s2059" type="#_x0000_t202" style="position:absolute;left:4365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+mcMA&#10;AADbAAAADwAAAGRycy9kb3ducmV2LnhtbESPzYvCMBTE7wv+D+EJXhZN9SBajeIn7EEPfuD50bxt&#10;yzYvJYm2/vcbQfA4zMxvmPmyNZV4kPOlZQXDQQKCOLO65FzB9bLvT0D4gKyxskwKnuRhueh8zTHV&#10;tuETPc4hFxHCPkUFRQh1KqXPCjLoB7Ymjt6vdQZDlC6X2mET4aaSoyQZS4Mlx4UCa9oUlP2d70bB&#10;eOvuzYk339vr7oDHOh/d1s+bUr1uu5qBCNSGT/jd/tEKpl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+mcMAAADbAAAADwAAAAAAAAAAAAAAAACYAgAAZHJzL2Rv&#10;d25yZXYueG1sUEsFBgAAAAAEAAQA9QAAAIgDAAAAAA==&#10;" stroked="f">
              <v:textbox inset="0,0,0,0">
                <w:txbxContent>
                  <w:p w:rsidR="00E95F68" w:rsidRPr="00B15B08" w:rsidRDefault="00E95F68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Дата</w:t>
                    </w:r>
                  </w:p>
                </w:txbxContent>
              </v:textbox>
            </v:shape>
            <v:shape id="Text Box 344" o:spid="_x0000_s2060" type="#_x0000_t202" style="position:absolute;left:3515;top:16188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2C8UA&#10;AADc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p+Jvj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7YLxQAAANwAAAAPAAAAAAAAAAAAAAAAAJgCAABkcnMv&#10;ZG93bnJldi54bWxQSwUGAAAAAAQABAD1AAAAigMAAAAA&#10;" stroked="f">
              <v:textbox inset="0,0,0,0">
                <w:txbxContent>
                  <w:p w:rsidR="00E95F68" w:rsidRPr="00B15B08" w:rsidRDefault="00E95F68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Подп</w:t>
                    </w:r>
                    <w:r>
                      <w:rPr>
                        <w:b/>
                        <w:sz w:val="16"/>
                        <w:szCs w:val="24"/>
                      </w:rPr>
                      <w:t>ись</w:t>
                    </w:r>
                  </w:p>
                </w:txbxContent>
              </v:textbox>
            </v:shape>
            <v:shape id="Text Box 343" o:spid="_x0000_s2061" type="#_x0000_t202" style="position:absolute;left:2948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TkMMA&#10;AADc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TxdweyZ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sTkMMAAADcAAAADwAAAAAAAAAAAAAAAACYAgAAZHJzL2Rv&#10;d25yZXYueG1sUEsFBgAAAAAEAAQA9QAAAIgDAAAAAA==&#10;" stroked="f">
              <v:textbox inset="0,0,0,0">
                <w:txbxContent>
                  <w:p w:rsidR="00E95F68" w:rsidRPr="00B15B08" w:rsidRDefault="00E95F68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24"/>
                      </w:rPr>
                      <w:t>№док.</w:t>
                    </w:r>
                  </w:p>
                </w:txbxContent>
              </v:textbox>
            </v:shape>
            <v:shape id="Text Box 342" o:spid="_x0000_s2062" type="#_x0000_t202" style="position:absolute;left:2381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N58MA&#10;AADcAAAADwAAAGRycy9kb3ducmV2LnhtbERPPWvDMBDdC/0P4gpZSi3XgymuldAmDWRIhzgh82Fd&#10;bVPrZCQltv99FCh0u8f7vHI1mV5cyfnOsoLXJAVBXFvdcaPgdNy+vIHwAVljb5kUzORhtXx8KLHQ&#10;duQDXavQiBjCvkAFbQhDIaWvWzLoEzsQR+7HOoMhQtdI7XCM4aaXWZrm0mDHsaHFgdYt1b/VxSjI&#10;N+4yHnj9vDl97fF7aLLz53xWavE0fbyDCDSFf/Gfe6fj/DSD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mN58MAAADcAAAADwAAAAAAAAAAAAAAAACYAgAAZHJzL2Rv&#10;d25yZXYueG1sUEsFBgAAAAAEAAQA9QAAAIgDAAAAAA==&#10;" stroked="f">
              <v:textbox inset="0,0,0,0">
                <w:txbxContent>
                  <w:p w:rsidR="00E95F68" w:rsidRPr="00B15B08" w:rsidRDefault="00E95F68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Лист</w:t>
                    </w:r>
                  </w:p>
                </w:txbxContent>
              </v:textbox>
            </v:shape>
            <v:shape id="Text Box 341" o:spid="_x0000_s2063" type="#_x0000_t202" style="position:absolute;left:1814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ofMMA&#10;AADc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UofMMAAADcAAAADwAAAAAAAAAAAAAAAACYAgAAZHJzL2Rv&#10;d25yZXYueG1sUEsFBgAAAAAEAAQA9QAAAIgDAAAAAA==&#10;" stroked="f">
              <v:textbox inset="0,0,0,0">
                <w:txbxContent>
                  <w:p w:rsidR="00E95F68" w:rsidRPr="00B15B08" w:rsidRDefault="00E95F68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 w:rsidRPr="00B15B08">
                      <w:rPr>
                        <w:b/>
                        <w:sz w:val="16"/>
                        <w:szCs w:val="16"/>
                      </w:rPr>
                      <w:t>Кол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.</w:t>
                    </w:r>
                    <w:r>
                      <w:rPr>
                        <w:b/>
                        <w:sz w:val="16"/>
                        <w:szCs w:val="24"/>
                      </w:rPr>
                      <w:t>у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ч.</w:t>
                    </w:r>
                  </w:p>
                </w:txbxContent>
              </v:textbox>
            </v:shape>
            <v:shape id="Text Box 340" o:spid="_x0000_s2064" type="#_x0000_t202" style="position:absolute;left:1247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wCMMA&#10;AADc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ywCMMAAADcAAAADwAAAAAAAAAAAAAAAACYAgAAZHJzL2Rv&#10;d25yZXYueG1sUEsFBgAAAAAEAAQA9QAAAIgDAAAAAA==&#10;" stroked="f">
              <v:textbox inset="0,0,0,0">
                <w:txbxContent>
                  <w:p w:rsidR="00E95F68" w:rsidRPr="00B15B08" w:rsidRDefault="00E95F68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 w:rsidRPr="00B15B08">
                      <w:rPr>
                        <w:b/>
                        <w:sz w:val="16"/>
                        <w:szCs w:val="16"/>
                      </w:rPr>
                      <w:t>Изм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7" o:spid="_x0000_s2065" type="#_x0000_t32" style="position:absolute;left:1247;top:15593;width:1026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KQMEAAADcAAAADwAAAGRycy9kb3ducmV2LnhtbERP32vCMBB+H+x/CDfY20zcmEo1LSJM&#10;fF0VfD2as+nWXNomavffL4Lg2318P29VjK4VFxpC41nDdKJAEFfeNFxrOOy/3hYgQkQ22HomDX8U&#10;oMifn1aYGX/lb7qUsRYphEOGGmyMXSZlqCw5DBPfESfu5AeHMcGhlmbAawp3rXxXaiYdNpwaLHa0&#10;sVT9lmen4ePw0+/VcT49bnvbb/EcdmW/0Pr1ZVwvQUQa40N8d+9Mmq8+4f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+0pAwQAAANwAAAAPAAAAAAAAAAAAAAAA&#10;AKECAABkcnMvZG93bnJldi54bWxQSwUGAAAAAAQABAD5AAAAjwMAAAAA&#10;" strokeweight="1.5pt"/>
            <v:shape id="AutoShape 238" o:spid="_x0000_s2066" type="#_x0000_t32" style="position:absolute;left:1249;top:15876;width:368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UN78AAADcAAAADwAAAGRycy9kb3ducmV2LnhtbERPTYvCMBC9C/sfwix408RdcKVrFBEU&#10;r1bB69CMTddm0jZR6783grC3ebzPmS97V4sbdaHyrGEyViCIC28qLjUcD5vRDESIyAZrz6ThQQGW&#10;i4/BHDPj77ynWx5LkUI4ZKjBxthkUobCksMw9g1x4s6+cxgT7EppOryncFfLL6Wm0mHFqcFiQ2tL&#10;xSW/Og3fx7/2oE4/k9O2te0Wr2GXtzOth5/96hdEpD7+i9/unUnz1RRez6QL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inUN78AAADcAAAADwAAAAAAAAAAAAAAAACh&#10;AgAAZHJzL2Rvd25yZXYueG1sUEsFBgAAAAAEAAQA+QAAAI0DAAAAAA==&#10;" strokeweight="1.5pt"/>
            <v:shape id="AutoShape 239" o:spid="_x0000_s2067" type="#_x0000_t32" style="position:absolute;left:1249;top:16160;width:368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xrL8AAADcAAAADwAAAGRycy9kb3ducmV2LnhtbERPTYvCMBC9L/gfwgje1kSFVapRFkHx&#10;ulXwOjRjU7eZtE3U+u83C4K3ebzPWW16V4s7daHyrGEyViCIC28qLjWcjrvPBYgQkQ3WnknDkwJs&#10;1oOPFWbGP/iH7nksRQrhkKEGG2OTSRkKSw7D2DfEibv4zmFMsCul6fCRwl0tp0p9SYcVpwaLDW0t&#10;Fb/5zWmYna7tUZ3nk/O+te0eb+GQtwutR8P+ewkiUh/f4pf7YNJ8NYf/Z9IF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WVxrL8AAADcAAAADwAAAAAAAAAAAAAAAACh&#10;AgAAZHJzL2Rvd25yZXYueG1sUEsFBgAAAAAEAAQA+QAAAI0DAAAAAA==&#10;" strokeweight="1.5pt"/>
            <v:shape id="AutoShape 240" o:spid="_x0000_s2068" type="#_x0000_t32" style="position:absolute;left:4933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Io8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+EVp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giKPDAAAA3AAAAA8AAAAAAAAAAAAA&#10;AAAAoQIAAGRycy9kb3ducmV2LnhtbFBLBQYAAAAABAAEAPkAAACRAwAAAAA=&#10;" strokeweight="1.5pt"/>
            <v:shape id="AutoShape 241" o:spid="_x0000_s2069" type="#_x0000_t32" style="position:absolute;left:1814;top:15591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tOMEAAADcAAAADwAAAGRycy9kb3ducmV2LnhtbERPPWvDMBDdA/kP4grdYqkplNa1YpxA&#10;IEuGpl26HdbZMrFOjqU47r+vAoVu93ifV5Sz68VEY+g8a3jKFAji2puOWw1fn/vVK4gQkQ32nknD&#10;DwUoN8tFgbnxN/6g6RRbkUI45KjBxjjkUobaksOQ+YE4cY0fHcYEx1aaEW8p3PVyrdSLdNhxarA4&#10;0M5SfT5dnQY3GHc5emu+z91zv6VDU23VpPXjw1y9g4g0x3/xn/tg0nz1B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bC04wQAAANwAAAAPAAAAAAAAAAAAAAAA&#10;AKECAABkcnMvZG93bnJldi54bWxQSwUGAAAAAAQABAD5AAAAjwMAAAAA&#10;" strokeweight="1.5pt"/>
            <v:shape id="AutoShape 242" o:spid="_x0000_s2070" type="#_x0000_t32" style="position:absolute;left:2381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SeM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vj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xJ4xAAAANwAAAAPAAAAAAAAAAAA&#10;AAAAAKECAABkcnMvZG93bnJldi54bWxQSwUGAAAAAAQABAD5AAAAkgMAAAAA&#10;" strokeweight="1.5pt"/>
            <v:shape id="AutoShape 243" o:spid="_x0000_s2071" type="#_x0000_t32" style="position:absolute;left:2948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348AAAADcAAAADwAAAGRycy9kb3ducmV2LnhtbERPS4vCMBC+C/6HMII3TbsLItVUVFjw&#10;sgcfF29DMzalzaQ22dr990YQvM3H95z1ZrCN6KnzlWMF6TwBQVw4XXGp4HL+mS1B+ICssXFMCv7J&#10;wyYfj9aYaffgI/WnUIoYwj5DBSaENpPSF4Ys+rlriSN3c53FEGFXSt3hI4bbRn4lyUJarDg2GGxp&#10;b6ioT39WgW21vf86o6919d3s6HDb7pJeqelk2K5ABBrCR/x2H3Scn6bweiZe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Dt+PAAAAA3AAAAA8AAAAAAAAAAAAAAAAA&#10;oQIAAGRycy9kb3ducmV2LnhtbFBLBQYAAAAABAAEAPkAAACOAwAAAAA=&#10;" strokeweight="1.5pt"/>
            <v:shape id="AutoShape 244" o:spid="_x0000_s2072" type="#_x0000_t32" style="position:absolute;left:3515;top:15594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pl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r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RKZS9AAAA3AAAAA8AAAAAAAAAAAAAAAAAoQIA&#10;AGRycy9kb3ducmV2LnhtbFBLBQYAAAAABAAEAPkAAACLAwAAAAA=&#10;" strokeweight="1.5pt"/>
            <v:shape id="AutoShape 245" o:spid="_x0000_s2073" type="#_x0000_t32" style="position:absolute;left:4366;top:15594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MD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djA+9AAAA3AAAAA8AAAAAAAAAAAAAAAAAoQIA&#10;AGRycy9kb3ducmV2LnhtbFBLBQYAAAAABAAEAPkAAACLAwAAAAA=&#10;" strokeweight="1.5pt"/>
            <v:shape id="AutoShape 292" o:spid="_x0000_s2074" type="#_x0000_t32" style="position:absolute;left:10943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Ue8AAAADcAAAADwAAAGRycy9kb3ducmV2LnhtbERPTYvCMBC9C/6HMII3TV0X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0FHvAAAAA3AAAAA8AAAAAAAAAAAAAAAAA&#10;oQIAAGRycy9kb3ducmV2LnhtbFBLBQYAAAAABAAEAPkAAACOAwAAAAA=&#10;" strokeweight="1.5pt"/>
            <v:shape id="AutoShape 293" o:spid="_x0000_s2075" type="#_x0000_t32" style="position:absolute;left:10941;top:1598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x4MAAAADcAAAADwAAAGRycy9kb3ducmV2LnhtbERPTYvCMBC9C/6HMII3TV1Z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4seDAAAAA3AAAAA8AAAAAAAAAAAAAAAAA&#10;oQIAAGRycy9kb3ducmV2LnhtbFBLBQYAAAAABAAEAPkAAACOAwAAAAA=&#10;" strokeweight="1.5pt"/>
          </v:group>
          <v:shape id="Text Box 349" o:spid="_x0000_s2076" type="#_x0000_t202" style="position:absolute;left:8959;top:16441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dOcIA&#10;AADcAAAADwAAAGRycy9kb3ducmV2LnhtbERPTYvCMBC9C/sfwix4EU31UKQaxdUV9uAerOJ5aMa2&#10;2ExKEm399xthwds83ucs171pxIOcry0rmE4SEMSF1TWXCs6n/XgOwgdkjY1lUvAkD+vVx2CJmbYd&#10;H+mRh1LEEPYZKqhCaDMpfVGRQT+xLXHkrtYZDBG6UmqHXQw3jZwlSSoN1hwbKmxpW1Fxy+9GQbpz&#10;9+7I29Hu/H3A37acXb6eF6WGn/1mASJQH97if/ePjvOnKb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05wgAAANwAAAAPAAAAAAAAAAAAAAAAAJgCAABkcnMvZG93&#10;bnJldi54bWxQSwUGAAAAAAQABAD1AAAAhwMAAAAA&#10;" stroked="f">
            <v:textbox inset="0,0,0,0">
              <w:txbxContent>
                <w:p w:rsidR="00E95F68" w:rsidRPr="00171A3C" w:rsidRDefault="00E95F68" w:rsidP="00862B5C">
                  <w:r>
                    <w:rPr>
                      <w:sz w:val="20"/>
                      <w:szCs w:val="16"/>
                    </w:rPr>
                    <w:t>Формат А4</w:t>
                  </w:r>
                </w:p>
                <w:p w:rsidR="00E95F68" w:rsidRPr="00862B5C" w:rsidRDefault="00E95F68" w:rsidP="00862B5C">
                  <w:pPr>
                    <w:rPr>
                      <w:szCs w:val="24"/>
                    </w:rPr>
                  </w:pPr>
                </w:p>
              </w:txbxContent>
            </v:textbox>
          </v:shape>
          <w10:wrap anchorx="page" anchory="page"/>
        </v:group>
      </w:pict>
    </w:r>
    <w:r>
      <w:rPr>
        <w:noProof/>
        <w:lang w:eastAsia="ru-RU"/>
      </w:rPr>
      <w:pict>
        <v:group id="Group 227" o:spid="_x0000_s2077" style="position:absolute;margin-left:34pt;margin-top:581.2pt;width:28.35pt;height:241pt;z-index:7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">
          <v:shape id="Text Box 228" o:spid="_x0000_s2078" type="#_x0000_t202" style="position:absolute;left:5670;top:11340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9OgsIA&#10;AADbAAAADwAAAGRycy9kb3ducmV2LnhtbESPzWrDMBCE74W8g9hCLqWRE2pj3CjBFBp8rZ1Djou1&#10;/qHWyliK47x9FCj0OMzMN8z+uJhBzDS53rKC7SYCQVxb3XOr4Fx9v6cgnEfWOFgmBXdycDysXvaY&#10;aXvjH5pL34oAYZehgs77MZPS1R0ZdBs7EgevsZNBH+TUSj3hLcDNIHdRlEiDPYeFDkf66qj+La9G&#10;wRLbshhdlSe4bcq32V9OefWh1Pp1yT9BeFr8f/ivXWgFaQzPL+EH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306CwgAAANsAAAAPAAAAAAAAAAAAAAAAAJgCAABkcnMvZG93&#10;bnJldi54bWxQSwUGAAAAAAQABAD1AAAAhwMAAAAA&#10;" stroked="f">
            <v:textbox style="layout-flow:vertical;mso-layout-flow-alt:bottom-to-top" inset="0,0,0,0">
              <w:txbxContent>
                <w:p w:rsidR="00E95F68" w:rsidRPr="001E390C" w:rsidRDefault="00E95F68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Text Box 229" o:spid="_x0000_s2079" type="#_x0000_t202" style="position:absolute;left:5670;top:12758;width:22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9cIA&#10;AADbAAAADwAAAGRycy9kb3ducmV2LnhtbESPzWrDMBCE74W8g9hALyWRE1pjnCjBBBpyrZ1Djou1&#10;/iHWyliKo759VSj0OMzMN8z+GMwgZppcb1nBZp2AIK6t7rlVcK0+VxkI55E1DpZJwTc5OB4WL3vM&#10;tX3yF82lb0WEsMtRQef9mEvp6o4MurUdiaPX2Mmgj3JqpZ7wGeFmkNskSaXBnuNChyOdOqrv5cMo&#10;CB+2vIyuKlLcNOXb7G/nonpX6nUZih0IT8H/h//aF60gS+H3S/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dD1wgAAANsAAAAPAAAAAAAAAAAAAAAAAJgCAABkcnMvZG93&#10;bnJldi54bWxQSwUGAAAAAAQABAD1AAAAhwMAAAAA&#10;" stroked="f">
            <v:textbox style="layout-flow:vertical;mso-layout-flow-alt:bottom-to-top" inset="0,0,0,0">
              <w:txbxContent>
                <w:p w:rsidR="00E95F68" w:rsidRPr="001E390C" w:rsidRDefault="00E95F68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Подп. и дата</w:t>
                  </w:r>
                </w:p>
              </w:txbxContent>
            </v:textbox>
          </v:shape>
          <v:shape id="Text Box 230" o:spid="_x0000_s2080" type="#_x0000_t202" style="position:absolute;left:5670;top:14742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1bsIA&#10;AADbAAAADwAAAGRycy9kb3ducmV2LnhtbESPS4vCQBCE7wv+h6GFvSxmoqwPoqMEwcWriQePTabz&#10;wExPyIwx++93FgSPRVV9Re0Oo2nFQL1rLCuYRzEI4sLqhisF1/w024BwHllja5kU/JKDw37yscNE&#10;2ydfaMh8JQKEXYIKau+7REpX1GTQRbYjDl5pe4M+yL6SusdngJtWLuJ4JQ02HBZq7OhYU3HPHkbB&#10;uLTZuXN5usJ5mX0N/vaT5t9KfU7HdAvC0+jf4Vf7rBVs1vD/Jfw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XVuwgAAANsAAAAPAAAAAAAAAAAAAAAAAJgCAABkcnMvZG93&#10;bnJldi54bWxQSwUGAAAAAAQABAD1AAAAhwMAAAAA&#10;" stroked="f">
            <v:textbox style="layout-flow:vertical;mso-layout-flow-alt:bottom-to-top" inset="0,0,0,0">
              <w:txbxContent>
                <w:p w:rsidR="00E95F68" w:rsidRPr="001E390C" w:rsidRDefault="00E95F68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AutoShape 231" o:spid="_x0000_s2081" type="#_x0000_t32" style="position:absolute;left:5897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SVr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bH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pSVr8AAADbAAAADwAAAAAAAAAAAAAAAACh&#10;AgAAZHJzL2Rvd25yZXYueG1sUEsFBgAAAAAEAAQA+QAAAI0DAAAAAA==&#10;" strokeweight="1.5pt"/>
          <v:shape id="AutoShape 232" o:spid="_x0000_s2082" type="#_x0000_t32" style="position:absolute;left:5670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b3zcEAAADbAAAADwAAAGRycy9kb3ducmV2LnhtbESPQYvCMBSE7wv+h/AEb2uqwm6tRhFB&#10;8bpV8Pponk21eWmbqN1/vxGEPQ4z8w2zXPe2Fg/qfOVYwWScgCAunK64VHA67j5TED4ga6wdk4Jf&#10;8rBeDT6WmGn35B965KEUEcI+QwUmhCaT0heGLPqxa4ijd3GdxRBlV0rd4TPCbS2nSfIlLVYcFww2&#10;tDVU3PK7VTA7Xdtjcv6enPetafd494e8TZUaDfvNAkSgPvyH3+2DVpDO4fU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1vfNwQAAANsAAAAPAAAAAAAAAAAAAAAA&#10;AKECAABkcnMvZG93bnJldi54bWxQSwUGAAAAAAQABAD5AAAAjwMAAAAA&#10;" strokeweight="1.5pt"/>
          <v:shape id="AutoShape 233" o:spid="_x0000_s2083" type="#_x0000_t32" style="position:absolute;left:5670;top:11340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mM57wAAADbAAAADwAAAGRycy9kb3ducmV2LnhtbERPuwrCMBTdBf8hXMFNUxVEq1FUEFwc&#10;fCxul+baFJub2sRa/94MguPhvJfr1paiodoXjhWMhgkI4szpgnMF18t+MAPhA7LG0jEp+JCH9arb&#10;WWKq3ZtP1JxDLmII+xQVmBCqVEqfGbLoh64ijtzd1RZDhHUudY3vGG5LOU6SqbRYcGwwWNHOUPY4&#10;v6wCW2n7PDqjb49iUm7pcN9sk0apfq/dLEAEasNf/HMftIJ5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mM57wAAADbAAAADwAAAAAAAAAAAAAAAAChAgAA&#10;ZHJzL2Rvd25yZXYueG1sUEsFBgAAAAAEAAQA+QAAAIoDAAAAAA==&#10;" strokeweight="1.5pt"/>
          <v:shape id="AutoShape 234" o:spid="_x0000_s2084" type="#_x0000_t32" style="position:absolute;left:5670;top:1615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pfMMAAADbAAAADwAAAGRycy9kb3ducmV2LnhtbESPQWvCQBSE7wX/w/IK3pqNCtKmWUMU&#10;BC89aL309si+ZIPZtzG7xvjv3UKhx2FmvmHyYrKdGGnwrWMFiyQFQVw53XKj4Py9f3sH4QOyxs4x&#10;KXiQh2Ize8kx0+7ORxpPoRERwj5DBSaEPpPSV4Ys+sT1xNGr3WAxRDk0Ug94j3DbyWWarqXFluOC&#10;wZ52hqrL6WYV2F7b65cz+ufSrrotHepym45KzV+n8hNEoCn8h//aB63gYw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1KXzDAAAA2wAAAA8AAAAAAAAAAAAA&#10;AAAAoQIAAGRycy9kb3ducmV2LnhtbFBLBQYAAAAABAAEAPkAAACRAwAAAAA=&#10;" strokeweight="1.5pt"/>
          <v:shape id="AutoShape 235" o:spid="_x0000_s2085" type="#_x0000_t32" style="position:absolute;left:5670;top:12758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3C8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Ys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7cLwQAAANsAAAAPAAAAAAAAAAAAAAAA&#10;AKECAABkcnMvZG93bnJldi54bWxQSwUGAAAAAAQABAD5AAAAjwMAAAAA&#10;" strokeweight="1.5pt"/>
          <v:shape id="AutoShape 236" o:spid="_x0000_s2086" type="#_x0000_t32" style="position:absolute;left:5670;top:14742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Sk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7L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rEpDDAAAA2wAAAA8AAAAAAAAAAAAA&#10;AAAAoQIAAGRycy9kb3ducmV2LnhtbFBLBQYAAAAABAAEAPkAAACRAwAAAAA=&#10;" strokeweight="1.5pt"/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68" w:rsidRPr="00862B5C" w:rsidRDefault="00E95F68">
    <w:pPr>
      <w:pStyle w:val="a5"/>
    </w:pPr>
  </w:p>
  <w:p w:rsidR="00E95F68" w:rsidRPr="00862B5C" w:rsidRDefault="00E95F68">
    <w:pPr>
      <w:pStyle w:val="a5"/>
    </w:pPr>
  </w:p>
  <w:p w:rsidR="00E95F68" w:rsidRPr="00862B5C" w:rsidRDefault="00E95F68">
    <w:pPr>
      <w:pStyle w:val="a5"/>
    </w:pPr>
  </w:p>
  <w:p w:rsidR="00E95F68" w:rsidRPr="00862B5C" w:rsidRDefault="00E95F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8D" w:rsidRDefault="003E238D" w:rsidP="00FC20B0">
      <w:pPr>
        <w:spacing w:line="240" w:lineRule="auto"/>
      </w:pPr>
      <w:r>
        <w:separator/>
      </w:r>
    </w:p>
  </w:footnote>
  <w:footnote w:type="continuationSeparator" w:id="0">
    <w:p w:rsidR="003E238D" w:rsidRDefault="003E238D" w:rsidP="00FC2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68" w:rsidRPr="00275C14" w:rsidRDefault="003E238D">
    <w:pPr>
      <w:pStyle w:val="a3"/>
    </w:pPr>
    <w:r>
      <w:rPr>
        <w:noProof/>
        <w:lang w:eastAsia="ru-RU"/>
      </w:rPr>
      <w:pict>
        <v:group id="Group 208" o:spid="_x0000_s2049" style="position:absolute;margin-left:62.25pt;margin-top:19.5pt;width:513.15pt;height:802.3pt;z-index:6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0" o:spid="_x0000_s2050" type="#_x0000_t32" style="position:absolute;left:1247;top:397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W75cAAAADcAAAADwAAAGRycy9kb3ducmV2LnhtbERPTYvCMBC9C/6HMII3TV1h0WoquiB4&#10;8bDqxdvQjE1pM6lNrN1/vxEEb/N4n7Pe9LYWHbW+dKxgNk1AEOdOl1wouJz3kwUIH5A11o5JwR95&#10;2GTDwRpT7Z78S90pFCKGsE9RgQmhSaX0uSGLfuoa4sjdXGsxRNgWUrf4jOG2ll9J8i0tlhwbDDb0&#10;YyivTg+rwDba3o/O6GtVzusdHW7bXdIpNR712xWIQH34iN/ug47zZ0t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1u+XAAAAA3AAAAA8AAAAAAAAAAAAAAAAA&#10;oQIAAGRycy9kb3ducmV2LnhtbFBLBQYAAAAABAAEAPkAAACOAwAAAAA=&#10;" strokeweight="1.5pt"/>
          <v:shape id="AutoShape 211" o:spid="_x0000_s2051" type="#_x0000_t32" style="position:absolute;left:1247;top:16443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YxcIAAADcAAAADwAAAGRycy9kb3ducmV2LnhtbESPQYvCMBCF78L+hzALe7PpKohUo+iC&#10;4MXDqhdvQzM2xWZSm1i7/37nIHib4b1575vlevCN6qmLdWAD31kOirgMtubKwPm0G89BxYRssQlM&#10;Bv4ownr1MVpiYcOTf6k/pkpJCMcCDbiU2kLrWDryGLPQEot2DZ3HJGtXadvhU8J9oyd5PtMea5YG&#10;hy39OCpvx4c34Fvr74fg7OVWT5st7a+bbd4b8/U5bBagEg3pbX5d763gTwRfnpEJ9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PYxcIAAADcAAAADwAAAAAAAAAAAAAA&#10;AAChAgAAZHJzL2Rvd25yZXYueG1sUEsFBgAAAAAEAAQA+QAAAJADAAAAAA==&#10;" strokeweight="1.5pt"/>
          <v:shape id="AutoShape 212" o:spid="_x0000_s2052" type="#_x0000_t32" style="position:absolute;left:11510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99Xr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7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vfV69AAAA3AAAAA8AAAAAAAAAAAAAAAAAoQIA&#10;AGRycy9kb3ducmV2LnhtbFBLBQYAAAAABAAEAPkAAACLAwAAAAA=&#10;" strokeweight="1.5pt"/>
          <v:shape id="AutoShape 213" o:spid="_x0000_s2053" type="#_x0000_t32" style="position:absolute;left:1247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3jKcAAAADcAAAADwAAAGRycy9kb3ducmV2LnhtbERPTYvCMBC9C/6HMIK3bWqFZammosKC&#10;Fw+rXrwNzdiUNpPaxNr992Zhwds83uesN6NtxUC9rx0rWCQpCOLS6ZorBZfz98cXCB+QNbaOScEv&#10;edgU08kac+2e/EPDKVQihrDPUYEJocul9KUhiz5xHXHkbq63GCLsK6l7fMZw28osTT+lxZpjg8GO&#10;9obK5vSwCmyn7f3ojL429bLd0eG23aWDUvPZuF2BCDSGt/jffdBxfpbB3zPxAl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94ynAAAAA3AAAAA8AAAAAAAAAAAAAAAAA&#10;oQIAAGRycy9kb3ducmV2LnhtbFBLBQYAAAAABAAEAPkAAACOAwAAAAA=&#10;" strokeweight="1.5pt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68" w:rsidRPr="00862B5C" w:rsidRDefault="003E238D">
    <w:pPr>
      <w:pStyle w:val="a3"/>
    </w:pPr>
    <w:r>
      <w:rPr>
        <w:noProof/>
        <w:lang w:eastAsia="ru-RU"/>
      </w:rPr>
      <w:pict>
        <v:group id="Group 133" o:spid="_x0000_s2087" style="position:absolute;margin-left:62.25pt;margin-top:19.5pt;width:513.15pt;height:802.3pt;z-index:3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5" o:spid="_x0000_s2088" type="#_x0000_t32" style="position:absolute;left:1247;top:397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<v:shape id="AutoShape 136" o:spid="_x0000_s2089" type="#_x0000_t32" style="position:absolute;left:1247;top:16443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<v:shape id="AutoShape 137" o:spid="_x0000_s2090" type="#_x0000_t32" style="position:absolute;left:11510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f4M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qf4MIAAADbAAAADwAAAAAAAAAAAAAA&#10;AAChAgAAZHJzL2Rvd25yZXYueG1sUEsFBgAAAAAEAAQA+QAAAJADAAAAAA==&#10;" strokeweight="1.5pt"/>
          <v:shape id="AutoShape 138" o:spid="_x0000_s2091" type="#_x0000_t32" style="position:absolute;left:1247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z8w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Sz8wLwAAADbAAAADwAAAAAAAAAAAAAAAAChAgAA&#10;ZHJzL2Rvd25yZXYueG1sUEsFBgAAAAAEAAQA+QAAAIoDAAAAAA==&#10;" strokeweight="1.5pt"/>
          <w10:wrap anchorx="page" anchory="page"/>
        </v:group>
      </w:pict>
    </w:r>
    <w:r>
      <w:rPr>
        <w:noProof/>
        <w:lang w:eastAsia="ru-RU"/>
      </w:rPr>
      <w:pict>
        <v:group id="Group 152" o:spid="_x0000_s2092" style="position:absolute;margin-left:34pt;margin-top:581.2pt;width:28.35pt;height:241pt;z-index:5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53" o:spid="_x0000_s2093" type="#_x0000_t202" style="position:absolute;left:5670;top:11340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+pcMA&#10;AADbAAAADwAAAGRycy9kb3ducmV2LnhtbESPQWvCQBSE70L/w/IKvUizSalpSV0lCIpXEw8eH9ln&#10;Epp9G7LbJP57Vyh4HGbmG2a9nU0nRhpca1lBEsUgiCurW64VnMv9+zcI55E1dpZJwY0cbDcvizVm&#10;2k58orHwtQgQdhkqaLzvMyld1ZBBF9meOHhXOxj0QQ611ANOAW46+RHHqTTYclhosKddQ9Vv8WcU&#10;zCtbHHtX5ikm12I5+sshLz+Venud8x8Qnmb/DP+3j1rB1woeX8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o+pcMAAADbAAAADwAAAAAAAAAAAAAAAACYAgAAZHJzL2Rv&#10;d25yZXYueG1sUEsFBgAAAAAEAAQA9QAAAIgDAAAAAA==&#10;" stroked="f">
            <v:textbox style="layout-flow:vertical;mso-layout-flow-alt:bottom-to-top" inset="0,0,0,0">
              <w:txbxContent>
                <w:p w:rsidR="00E95F68" w:rsidRPr="001E390C" w:rsidRDefault="00E95F68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Text Box 154" o:spid="_x0000_s2094" type="#_x0000_t202" style="position:absolute;left:5670;top:12758;width:22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g0sIA&#10;AADbAAAADwAAAGRycy9kb3ducmV2LnhtbESPQYvCMBSE78L+h/AW9iI2VbQr1ShlQfFq62GPj+bZ&#10;FpuX0mRr998bQfA4zMw3zHY/mlYM1LvGsoJ5FIMgLq1uuFJwKQ6zNQjnkTW2lknBPznY7z4mW0y1&#10;vfOZhtxXIkDYpaig9r5LpXRlTQZdZDvi4F1tb9AH2VdS93gPcNPKRRwn0mDDYaHGjn5qKm/5n1Ew&#10;rmx+6lyRJTi/5tPB/x6zYqnU1+eYbUB4Gv07/GqftILvBJ5fw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KDSwgAAANsAAAAPAAAAAAAAAAAAAAAAAJgCAABkcnMvZG93&#10;bnJldi54bWxQSwUGAAAAAAQABAD1AAAAhwMAAAAA&#10;" stroked="f">
            <v:textbox style="layout-flow:vertical;mso-layout-flow-alt:bottom-to-top" inset="0,0,0,0">
              <w:txbxContent>
                <w:p w:rsidR="00E95F68" w:rsidRPr="001E390C" w:rsidRDefault="00E95F68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Подп. и дата</w:t>
                  </w:r>
                </w:p>
              </w:txbxContent>
            </v:textbox>
          </v:shape>
          <v:shape id="Text Box 155" o:spid="_x0000_s2095" type="#_x0000_t202" style="position:absolute;left:5670;top:14742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FScMA&#10;AADbAAAADwAAAGRycy9kb3ducmV2LnhtbESPQWvCQBSE74L/YXmCF6kbi01K6iqhUMm1iQePj+wz&#10;Cc2+DdltEv+9KxR6HGbmG+Zwmk0nRhpca1nBbhuBIK6sbrlWcCm/Xt5BOI+ssbNMCu7k4HRcLg6Y&#10;ajvxN42Fr0WAsEtRQeN9n0rpqoYMuq3tiYN3s4NBH+RQSz3gFOCmk69RFEuDLYeFBnv6bKj6KX6N&#10;gvnNFnnvyizG3a3YjP56zsq9UuvVnH2A8DT7//BfO9cKkgSeX8IPkM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FScMAAADbAAAADwAAAAAAAAAAAAAAAACYAgAAZHJzL2Rv&#10;d25yZXYueG1sUEsFBgAAAAAEAAQA9QAAAIgDAAAAAA==&#10;" stroked="f">
            <v:textbox style="layout-flow:vertical;mso-layout-flow-alt:bottom-to-top" inset="0,0,0,0">
              <w:txbxContent>
                <w:p w:rsidR="00E95F68" w:rsidRPr="001E390C" w:rsidRDefault="00E95F68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AutoShape 156" o:spid="_x0000_s2096" type="#_x0000_t32" style="position:absolute;left:5897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8icb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q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U8icb8AAADbAAAADwAAAAAAAAAAAAAAAACh&#10;AgAAZHJzL2Rvd25yZXYueG1sUEsFBgAAAAAEAAQA+QAAAI0DAAAAAA==&#10;" strokeweight="1.5pt"/>
          <v:shape id="AutoShape 157" o:spid="_x0000_s2097" type="#_x0000_t32" style="position:absolute;left:5670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H6s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2x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Dh+rDAAAA2wAAAA8AAAAAAAAAAAAA&#10;AAAAoQIAAGRycy9kb3ducmV2LnhtbFBLBQYAAAAABAAEAPkAAACRAwAAAAA=&#10;" strokeweight="1.5pt"/>
          <v:shape id="AutoShape 158" o:spid="_x0000_s2098" type="#_x0000_t32" style="position:absolute;left:5670;top:11340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AaO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8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SAaOrwAAADbAAAADwAAAAAAAAAAAAAAAAChAgAA&#10;ZHJzL2Rvd25yZXYueG1sUEsFBgAAAAAEAAQA+QAAAIoDAAAAAA==&#10;" strokeweight="1.5pt"/>
          <v:shape id="AutoShape 159" o:spid="_x0000_s2099" type="#_x0000_t32" style="position:absolute;left:5670;top:1615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o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bL+hvgAAANsAAAAPAAAAAAAAAAAAAAAAAKEC&#10;AABkcnMvZG93bnJldi54bWxQSwUGAAAAAAQABAD5AAAAjAMAAAAA&#10;" strokeweight="1.5pt"/>
          <v:shape id="AutoShape 160" o:spid="_x0000_s2100" type="#_x0000_t32" style="position:absolute;left:5670;top:12758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h1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viHWvgAAANsAAAAPAAAAAAAAAAAAAAAAAKEC&#10;AABkcnMvZG93bnJldi54bWxQSwUGAAAAAAQABAD5AAAAjAMAAAAA&#10;" strokeweight="1.5pt"/>
          <v:shape id="AutoShape 161" o:spid="_x0000_s2101" type="#_x0000_t32" style="position:absolute;left:5670;top:14742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ET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8oRNvgAAANsAAAAPAAAAAAAAAAAAAAAAAKEC&#10;AABkcnMvZG93bnJldi54bWxQSwUGAAAAAAQABAD5AAAAjAMAAAAA&#10;" strokeweight="1.5pt"/>
          <w10:wrap anchorx="page" anchory="page"/>
        </v:group>
      </w:pict>
    </w:r>
    <w:r>
      <w:rPr>
        <w:noProof/>
        <w:lang w:eastAsia="ru-RU"/>
      </w:rPr>
      <w:pict>
        <v:group id="Group 141" o:spid="_x0000_s2102" style="position:absolute;margin-left:17pt;margin-top:396.9pt;width:45.35pt;height:184.25pt;z-index:4;mso-position-horizontal-relative:page;mso-position-vertical-relative:page" coordorigin="5476,7587" coordsize="907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">
          <v:shape id="Text Box 142" o:spid="_x0000_s2103" type="#_x0000_t202" style="position:absolute;left:5476;top:7587;width:227;height:3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dfr4A&#10;AADbAAAADwAAAGRycy9kb3ducmV2LnhtbESPSwvCMBCE74L/IazgTVNFRKpRRBAUPPjC89JsH9hs&#10;ahNr/fdGEDwOM/MNs1i1phQN1a6wrGA0jEAQJ1YXnCm4XraDGQjnkTWWlknBmxyslt3OAmNtX3yi&#10;5uwzESDsYlSQe1/FUrokJ4NuaCvi4KW2NuiDrDOpa3wFuCnlOIqm0mDBYSHHijY5Jffz0yg4NPsH&#10;czoeGZ6V0f22Tq09Nkr1e+16DsJT6//hX3unFUw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7nX6+AAAA2wAAAA8AAAAAAAAAAAAAAAAAmAIAAGRycy9kb3ducmV2&#10;LnhtbFBLBQYAAAAABAAEAPUAAACDAwAAAAA=&#10;" strokeweight="1.5pt">
            <v:textbox style="layout-flow:vertical;mso-layout-flow-alt:bottom-to-top" inset="0,0,0,0">
              <w:txbxContent>
                <w:p w:rsidR="00E95F68" w:rsidRPr="001E390C" w:rsidRDefault="00E95F68" w:rsidP="00114B6B">
                  <w:pPr>
                    <w:ind w:left="57"/>
                    <w:rPr>
                      <w:b/>
                      <w:sz w:val="18"/>
                    </w:rPr>
                  </w:pPr>
                  <w:r w:rsidRPr="001E390C">
                    <w:rPr>
                      <w:b/>
                      <w:sz w:val="18"/>
                    </w:rPr>
                    <w:t>Согласовано</w:t>
                  </w:r>
                </w:p>
              </w:txbxContent>
            </v:textbox>
          </v:shape>
          <v:shape id="AutoShape 143" o:spid="_x0000_s2104" type="#_x0000_t32" style="position:absolute;left:5703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fWM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bX1jDAAAA2wAAAA8AAAAAAAAAAAAA&#10;AAAAoQIAAGRycy9kb3ducmV2LnhtbFBLBQYAAAAABAAEAPkAAACRAwAAAAA=&#10;" strokeweight="1.5pt"/>
          <v:shape id="AutoShape 144" o:spid="_x0000_s2105" type="#_x0000_t32" style="position:absolute;left:5930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<v:shape id="AutoShape 145" o:spid="_x0000_s2106" type="#_x0000_t32" style="position:absolute;left:6156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ktM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WsPu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VktMIAAADbAAAADwAAAAAAAAAAAAAA&#10;AAChAgAAZHJzL2Rvd25yZXYueG1sUEsFBgAAAAAEAAQA+QAAAJADAAAAAA==&#10;" strokeweight="1.5pt"/>
          <v:shape id="AutoShape 146" o:spid="_x0000_s2107" type="#_x0000_t32" style="position:absolute;left:5703;top:10139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wx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1rwxrwAAADbAAAADwAAAAAAAAAAAAAAAAChAgAA&#10;ZHJzL2Rvd25yZXYueG1sUEsFBgAAAAAEAAQA+QAAAIoDAAAAAA==&#10;" strokeweight="1.5pt"/>
          <v:shape id="AutoShape 147" o:spid="_x0000_s2108" type="#_x0000_t32" style="position:absolute;left:5703;top:9005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VXc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e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ZVXcIAAADbAAAADwAAAAAAAAAAAAAA&#10;AAChAgAAZHJzL2Rvd25yZXYueG1sUEsFBgAAAAAEAAQA+QAAAJADAAAAAA==&#10;" strokeweight="1.5pt"/>
          <v:shape id="AutoShape 148" o:spid="_x0000_s2109" type="#_x0000_t32" style="position:absolute;left:5703;top:8154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VqHbwAAADbAAAADwAAAGRycy9kb3ducmV2LnhtbERPuwrCMBTdBf8hXMFNUxVUqlFUEFwc&#10;fCxul+baFJub2sRa/94MguPhvJfr1paiodoXjhWMhgkI4szpgnMF18t+MAfhA7LG0jEp+JCH9arb&#10;WWKq3ZtP1JxDLmII+xQVmBCqVEqfGbLoh64ijtzd1RZDhHUudY3vGG5LOU6SqbRYcGwwWNHOUPY4&#10;v6wCW2n7PDqjb49iUm7pcN9sk0apfq/dLEAEasNf/HMftIJZ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PVqHbwAAADbAAAADwAAAAAAAAAAAAAAAAChAgAA&#10;ZHJzL2Rvd25yZXYueG1sUEsFBgAAAAAEAAQA+QAAAIoDAAAAAA==&#10;" strokeweight="1.5pt"/>
          <v:shape id="AutoShape 149" o:spid="_x0000_s2110" type="#_x0000_t32" style="position:absolute;left:5476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nPhsMAAADbAAAADwAAAGRycy9kb3ducmV2LnhtbESPQWvCQBSE7wX/w/IK3pqNCrakWUMU&#10;BC89aL309si+ZIPZtzG7xvjv3UKhx2FmvmHyYrKdGGnwrWMFiyQFQVw53XKj4Py9f/sA4QOyxs4x&#10;KXiQh2Ize8kx0+7ORxpPoRERwj5DBSaEPpPSV4Ys+sT1xNGr3WAxRDk0Ug94j3DbyWWarqXFluOC&#10;wZ52hqrL6WYV2F7b65cz+ufSrrotHepym45KzV+n8hNEoCn8h//aB63gfQ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5z4bDAAAA2wAAAA8AAAAAAAAAAAAA&#10;AAAAoQIAAGRycy9kb3ducmV2LnhtbFBLBQYAAAAABAAEAPkAAACRAwAAAAA=&#10;" strokeweight="1.5pt"/>
          <v:shape id="AutoShape 150" o:spid="_x0000_s2111" type="#_x0000_t32" style="position:absolute;left:5476;top:7587;width:9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tR8cEAAADbAAAADwAAAGRycy9kb3ducmV2LnhtbESPzarCMBSE94LvEI7gzqYqqFSjqHDB&#10;jQt/Nu4OzbEpNie1ya29b38jCC6HmfmGWW06W4mWGl86VjBOUhDEudMlFwqul5/RAoQPyBorx6Tg&#10;jzxs1v3eCjPtXnyi9hwKESHsM1RgQqgzKX1uyKJPXE0cvbtrLIYom0LqBl8Rbis5SdOZtFhyXDBY&#10;095Q/jj/WgW21vZ5dEbfHuW02tHhvt2lrVLDQbddggjUhW/40z5oBf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a1HxwQAAANsAAAAPAAAAAAAAAAAAAAAA&#10;AKECAABkcnMvZG93bnJldi54bWxQSwUGAAAAAAQABAD5AAAAjwMAAAAA&#10;" strokeweight="1.5pt"/>
          <v:shape id="AutoShape 151" o:spid="_x0000_s2112" type="#_x0000_t32" style="position:absolute;left:5476;top:11272;width:9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f0as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n9GrDAAAA2wAAAA8AAAAAAAAAAAAA&#10;AAAAoQIAAGRycy9kb3ducmV2LnhtbFBLBQYAAAAABAAEAPkAAACRAwAAAAA=&#10;" strokeweight="1.5pt"/>
          <w10:wrap anchorx="page" anchory="page"/>
        </v:group>
      </w:pict>
    </w:r>
    <w:r>
      <w:rPr>
        <w:noProof/>
        <w:lang w:eastAsia="ru-RU"/>
      </w:rPr>
      <w:pict>
        <v:group id="Group 87" o:spid="_x0000_s2113" style="position:absolute;margin-left:62.35pt;margin-top:708.75pt;width:513.2pt;height:124.8pt;z-index:2;mso-position-horizontal-relative:page;mso-position-vertical-relative:page" coordorigin="1247,14175" coordsize="10264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">
          <v:shape id="Text Box 88" o:spid="_x0000_s2114" type="#_x0000_t202" style="position:absolute;left:8959;top:16444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7S8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vf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7S8MAAADbAAAADwAAAAAAAAAAAAAAAACYAgAAZHJzL2Rv&#10;d25yZXYueG1sUEsFBgAAAAAEAAQA9QAAAIgDAAAAAA==&#10;" stroked="f" strokecolor="red">
            <v:textbox inset="0,0,0,0">
              <w:txbxContent>
                <w:p w:rsidR="00E95F68" w:rsidRPr="00171A3C" w:rsidRDefault="00E95F68" w:rsidP="00114B6B">
                  <w:r>
                    <w:rPr>
                      <w:sz w:val="20"/>
                      <w:szCs w:val="16"/>
                    </w:rPr>
                    <w:t>Формат А4</w:t>
                  </w:r>
                </w:p>
              </w:txbxContent>
            </v:textbox>
          </v:shape>
          <v:shape id="Text Box 89" o:spid="_x0000_s2115" type="#_x0000_t202" style="position:absolute;left:4935;top:14459;width:6576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e0MUA&#10;AADbAAAADwAAAGRycy9kb3ducmV2LnhtbESPQWvCQBCF70L/wzKFXkqz0UNJ0qzSikJ7sW0qnofs&#10;NAlmZ0N2jcm/dwXB2wzvzfve5KvRtGKg3jWWFcyjGARxaXXDlYL93/YlAeE8ssbWMimYyMFq+TDL&#10;MdP2zL80FL4SIYRdhgpq77tMSlfWZNBFtiMO2r/tDfqw9pXUPZ5DuGnlIo5fpcGGA6HGjtY1lcfi&#10;ZAIk1V+74fi8SJMSD7T5KL5/4kmpp8fx/Q2Ep9HfzbfrTx3qz+H6Sx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B7QxQAAANsAAAAPAAAAAAAAAAAAAAAAAJgCAABkcnMv&#10;ZG93bnJldi54bWxQSwUGAAAAAAQABAD1AAAAigMAAAAA&#10;" stroked="f" strokecolor="red">
            <v:textbox inset="0,0,0,0">
              <w:txbxContent>
                <w:p w:rsidR="00E95F68" w:rsidRPr="00E82BF8" w:rsidRDefault="00E95F68" w:rsidP="00D529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Cs w:val="16"/>
                    </w:rPr>
                    <w:t>150-16/106-7-ПОС</w:t>
                  </w:r>
                </w:p>
              </w:txbxContent>
            </v:textbox>
          </v:shape>
          <v:shape id="Text Box 90" o:spid="_x0000_s2116" type="#_x0000_t202" style="position:absolute;left:4935;top:15167;width:3854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Ap8MA&#10;AADbAAAADwAAAGRycy9kb3ducmV2LnhtbESPQYvCMBCF7wv+hzCCl2VN7UG0axQVBb24Wpc9D83Y&#10;FptJaWKt/94Iwt5meG/e92a26EwlWmpcaVnBaBiBIM6sLjlX8Hvefk1AOI+ssbJMCh7kYDHvfcww&#10;0fbOJ2pTn4sQwi5BBYX3dSKlywoy6Ia2Jg7axTYGfVibXOoG7yHcVDKOorE0WHIgFFjTuqDsmt5M&#10;gEz1/tBeP+PpJMM/2qzSn2P0UGrQ75bfIDx1/t/8vt7pUD+G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6Ap8MAAADbAAAADwAAAAAAAAAAAAAAAACYAgAAZHJzL2Rv&#10;d25yZXYueG1sUEsFBgAAAAAEAAQA9QAAAIgDAAAAAA==&#10;" stroked="f" strokecolor="red">
            <v:textbox inset="0,0,0,0">
              <w:txbxContent>
                <w:p w:rsidR="00E95F68" w:rsidRPr="00F438CF" w:rsidRDefault="00E95F68" w:rsidP="00E8582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95F68" w:rsidRPr="00E85825" w:rsidRDefault="00E95F68" w:rsidP="00E8582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Пояснительная записка</w:t>
                  </w:r>
                </w:p>
              </w:txbxContent>
            </v:textbox>
          </v:shape>
          <v:shape id="Text Box 91" o:spid="_x0000_s2117" type="#_x0000_t202" style="position:absolute;left:8789;top:15678;width:2721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lPMMA&#10;AADbAAAADwAAAGRycy9kb3ducmV2LnhtbESPQYvCMBCF7wv+hzCCF9F0F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IlPMMAAADbAAAADwAAAAAAAAAAAAAAAACYAgAAZHJzL2Rv&#10;d25yZXYueG1sUEsFBgAAAAAEAAQA9QAAAIgDAAAAAA==&#10;" stroked="f" strokecolor="red">
            <v:textbox inset="0,0,0,0">
              <w:txbxContent>
                <w:p w:rsidR="00E95F68" w:rsidRDefault="00E95F68" w:rsidP="007B3D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B3D6B">
                    <w:rPr>
                      <w:b/>
                      <w:sz w:val="18"/>
                      <w:szCs w:val="18"/>
                    </w:rPr>
                    <w:t>ООО</w:t>
                  </w:r>
                </w:p>
                <w:p w:rsidR="00E95F68" w:rsidRPr="007B3D6B" w:rsidRDefault="00E95F68" w:rsidP="007B3D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B3D6B">
                    <w:rPr>
                      <w:b/>
                      <w:sz w:val="18"/>
                      <w:szCs w:val="18"/>
                    </w:rPr>
                    <w:t>«ПромГражданПроект»</w:t>
                  </w:r>
                </w:p>
              </w:txbxContent>
            </v:textbox>
          </v:shape>
          <v:shape id="Text Box 92" o:spid="_x0000_s2118" type="#_x0000_t202" style="position:absolute;left:2381;top:16188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9SMMA&#10;AADbAAAADwAAAGRycy9kb3ducmV2LnhtbESPQYvCMBCF7wv+hzCCF9F0R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9SMMAAADbAAAADwAAAAAAAAAAAAAAAACYAgAAZHJzL2Rv&#10;d25yZXYueG1sUEsFBgAAAAAEAAQA9QAAAIgDAAAAAA==&#10;" stroked="f" strokecolor="red">
            <v:textbox inset="0,0,0,0">
              <w:txbxContent>
                <w:p w:rsidR="00E95F68" w:rsidRPr="00171A3C" w:rsidRDefault="00E95F68" w:rsidP="00114B6B">
                  <w:pPr>
                    <w:ind w:left="57"/>
                  </w:pPr>
                </w:p>
              </w:txbxContent>
            </v:textbox>
          </v:shape>
          <v:shape id="Text Box 93" o:spid="_x0000_s2119" type="#_x0000_t202" style="position:absolute;left:2381;top:1590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Y08MA&#10;AADbAAAADwAAAGRycy9kb3ducmV2LnhtbESPQYvCMBCF7wv+hzCCF9F0BRe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Y08MAAADbAAAADwAAAAAAAAAAAAAAAACYAgAAZHJzL2Rv&#10;d25yZXYueG1sUEsFBgAAAAAEAAQA9QAAAIgDAAAAAA==&#10;" stroked="f" strokecolor="red">
            <v:textbox inset="0,0,0,0">
              <w:txbxContent>
                <w:p w:rsidR="00E95F68" w:rsidRPr="00301D91" w:rsidRDefault="00E95F68" w:rsidP="00114B6B">
                  <w:pPr>
                    <w:ind w:left="57"/>
                    <w:rPr>
                      <w:sz w:val="20"/>
                      <w:szCs w:val="20"/>
                    </w:rPr>
                  </w:pPr>
                  <w:r w:rsidRPr="00301D91">
                    <w:rPr>
                      <w:sz w:val="20"/>
                      <w:szCs w:val="20"/>
                    </w:rPr>
                    <w:t>Казанцев</w:t>
                  </w:r>
                </w:p>
              </w:txbxContent>
            </v:textbox>
          </v:shape>
          <v:shape id="Text Box 94" o:spid="_x0000_s2120" type="#_x0000_t202" style="position:absolute;left:2381;top:15621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GpMMA&#10;AADbAAAADwAAAGRycy9kb3ducmV2LnhtbESPQYvCMBCF7wv+hzCCl0XT9SC2GkUXhd2Lq1U8D83Y&#10;FptJaWKt/94Iwt5meG/e92a+7EwlWmpcaVnB1ygCQZxZXXKu4HTcDqcgnEfWWFkmBQ9ysFz0PuaY&#10;aHvnA7Wpz0UIYZeggsL7OpHSZQUZdCNbEwftYhuDPqxNLnWD9xBuKjmOook0WHIgFFjTd0HZNb2Z&#10;AIn17669fo7jaYZn2qzTv330UGrQ71YzEJ46/29+X//oUH8C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GpMMAAADbAAAADwAAAAAAAAAAAAAAAACYAgAAZHJzL2Rv&#10;d25yZXYueG1sUEsFBgAAAAAEAAQA9QAAAIgDAAAAAA==&#10;" stroked="f" strokecolor="red">
            <v:textbox inset="0,0,0,0">
              <w:txbxContent>
                <w:p w:rsidR="00E95F68" w:rsidRPr="007B3D6B" w:rsidRDefault="00CC4E56" w:rsidP="00114B6B">
                  <w:pPr>
                    <w:ind w:lef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Гаврилов</w:t>
                  </w:r>
                </w:p>
              </w:txbxContent>
            </v:textbox>
          </v:shape>
          <v:shape id="Text Box 95" o:spid="_x0000_s2121" type="#_x0000_t202" style="position:absolute;left:2381;top:15337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jP8MA&#10;AADbAAAADwAAAGRycy9kb3ducmV2LnhtbESPQYvCMBCF7wv+hzCCF9F0PbhajeKKgl521yqeh2Zs&#10;i82kNLHWf28EYW8zvDfvezNftqYUDdWusKzgcxiBIE6tLjhTcDpuBxMQziNrLC2Tggc5WC46H3OM&#10;tb3zgZrEZyKEsItRQe59FUvp0pwMuqGtiIN2sbVBH9Y6k7rGewg3pRxF0VgaLDgQcqxonVN6TW4m&#10;QKZ6/9Nc+6PpJMUzbb6T37/ooVSv265mIDy1/t/8vt7pUP8LXr+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jP8MAAADbAAAADwAAAAAAAAAAAAAAAACYAgAAZHJzL2Rv&#10;d25yZXYueG1sUEsFBgAAAAAEAAQA9QAAAIgDAAAAAA==&#10;" stroked="f" strokecolor="red">
            <v:textbox inset="0,0,0,0">
              <w:txbxContent>
                <w:p w:rsidR="00E95F68" w:rsidRPr="00171A3C" w:rsidRDefault="00E95F68" w:rsidP="007B3D6B">
                  <w:pPr>
                    <w:ind w:left="57"/>
                  </w:pPr>
                  <w:r>
                    <w:rPr>
                      <w:sz w:val="20"/>
                      <w:szCs w:val="16"/>
                    </w:rPr>
                    <w:t>Казанцев</w:t>
                  </w:r>
                </w:p>
              </w:txbxContent>
            </v:textbox>
          </v:shape>
          <v:shape id="Text Box 96" o:spid="_x0000_s2122" type="#_x0000_t202" style="position:absolute;left:2381;top:1505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3Tc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rP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a3TcMAAADbAAAADwAAAAAAAAAAAAAAAACYAgAAZHJzL2Rv&#10;d25yZXYueG1sUEsFBgAAAAAEAAQA9QAAAIgDAAAAAA==&#10;" stroked="f" strokecolor="red">
            <v:textbox inset="0,0,0,0">
              <w:txbxContent>
                <w:p w:rsidR="00E95F68" w:rsidRPr="00171A3C" w:rsidRDefault="00E95F68" w:rsidP="007B3D6B">
                  <w:pPr>
                    <w:ind w:left="57"/>
                  </w:pPr>
                </w:p>
              </w:txbxContent>
            </v:textbox>
          </v:shape>
          <v:shape id="Text Box 97" o:spid="_x0000_s2123" type="#_x0000_t202" style="position:absolute;left:10490;top:15337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S1sQA&#10;AADbAAAADwAAAGRycy9kb3ducmV2LnhtbESPT4vCMBDF74LfIYywF1lTPYjtGkVFYb34py57Hpqx&#10;LTaT0sRav71ZWPA2w3vzfm/my85UoqXGlZYVjEcRCOLM6pJzBT+X3ecMhPPIGivLpOBJDpaLfm+O&#10;ibYPPlOb+lyEEHYJKii8rxMpXVaQQTeyNXHQrrYx6MPa5FI3+AjhppKTKJpKgyUHQoE1bQrKbund&#10;BEis94f2NpzEswx/abtOj6foqdTHoFt9gfDU+bf5//pbh/ox/P0S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6EtbEAAAA2wAAAA8AAAAAAAAAAAAAAAAAmAIAAGRycy9k&#10;b3ducmV2LnhtbFBLBQYAAAAABAAEAPUAAACJAwAAAAA=&#10;" stroked="f" strokecolor="red">
            <v:textbox inset="0,0,0,0">
              <w:txbxContent>
                <w:p w:rsidR="00E95F68" w:rsidRPr="0081088E" w:rsidRDefault="00E95F68" w:rsidP="00114B6B">
                  <w:pPr>
                    <w:jc w:val="center"/>
                    <w:rPr>
                      <w:sz w:val="20"/>
                      <w:szCs w:val="20"/>
                    </w:rPr>
                  </w:pPr>
                  <w:r w:rsidRPr="0081088E">
                    <w:rPr>
                      <w:rStyle w:val="a8"/>
                      <w:sz w:val="20"/>
                      <w:szCs w:val="20"/>
                    </w:rPr>
                    <w:fldChar w:fldCharType="begin"/>
                  </w:r>
                  <w:r w:rsidRPr="0081088E">
                    <w:rPr>
                      <w:rStyle w:val="a8"/>
                      <w:sz w:val="20"/>
                      <w:szCs w:val="20"/>
                    </w:rPr>
                    <w:instrText xml:space="preserve"> NUMPAGES </w:instrText>
                  </w:r>
                  <w:r w:rsidRPr="0081088E">
                    <w:rPr>
                      <w:rStyle w:val="a8"/>
                      <w:sz w:val="20"/>
                      <w:szCs w:val="20"/>
                    </w:rPr>
                    <w:fldChar w:fldCharType="separate"/>
                  </w:r>
                  <w:r w:rsidR="006D0224">
                    <w:rPr>
                      <w:rStyle w:val="a8"/>
                      <w:noProof/>
                      <w:sz w:val="20"/>
                      <w:szCs w:val="20"/>
                    </w:rPr>
                    <w:t>16</w:t>
                  </w:r>
                  <w:r w:rsidRPr="0081088E">
                    <w:rPr>
                      <w:rStyle w:val="a8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shape id="Text Box 98" o:spid="_x0000_s2124" type="#_x0000_t202" style="position:absolute;left:9640;top:15337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x9s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JZL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cfbBAAAA2wAAAA8AAAAAAAAAAAAAAAAAmAIAAGRycy9kb3du&#10;cmV2LnhtbFBLBQYAAAAABAAEAPUAAACGAwAAAAA=&#10;" stroked="f" strokecolor="red">
            <v:textbox inset="0,0,0,0">
              <w:txbxContent>
                <w:p w:rsidR="00E95F68" w:rsidRPr="0081088E" w:rsidRDefault="00E95F68" w:rsidP="00114B6B">
                  <w:pPr>
                    <w:jc w:val="center"/>
                    <w:rPr>
                      <w:sz w:val="20"/>
                      <w:szCs w:val="20"/>
                    </w:rPr>
                  </w:pPr>
                  <w:r w:rsidRPr="0066045B">
                    <w:rPr>
                      <w:sz w:val="20"/>
                      <w:szCs w:val="20"/>
                    </w:rPr>
                    <w:fldChar w:fldCharType="begin"/>
                  </w:r>
                  <w:r w:rsidRPr="0066045B">
                    <w:rPr>
                      <w:sz w:val="20"/>
                      <w:szCs w:val="20"/>
                    </w:rPr>
                    <w:instrText>PAGE   \* MERGEFORMAT</w:instrText>
                  </w:r>
                  <w:r w:rsidRPr="0066045B">
                    <w:rPr>
                      <w:sz w:val="20"/>
                      <w:szCs w:val="20"/>
                    </w:rPr>
                    <w:fldChar w:fldCharType="separate"/>
                  </w:r>
                  <w:r w:rsidR="006D0224">
                    <w:rPr>
                      <w:noProof/>
                      <w:sz w:val="20"/>
                      <w:szCs w:val="20"/>
                    </w:rPr>
                    <w:t>1</w:t>
                  </w:r>
                  <w:r w:rsidRPr="0066045B">
                    <w:rPr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shape id="Text Box 99" o:spid="_x0000_s2125" type="#_x0000_t202" style="position:absolute;left:8789;top:15337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UbcIA&#10;AADbAAAADwAAAGRycy9kb3ducmV2LnhtbESPzYrCMBSF94LvEK7gRjS1C9GOUVQUdDPO1GHWl+ZO&#10;W2xuShNrffuJILg8nJ+Ps1x3phItNa60rGA6iUAQZ1aXnCv4uRzGcxDOI2usLJOCBzlYr/q9JSba&#10;3vmb2tTnIoywS1BB4X2dSOmyggy6ia2Jg/dnG4M+yCaXusF7GDeVjKNoJg2WHAgF1rQrKLumNxMg&#10;C336bK+jeDHP8Jf22/T8FT2UGg66zQcIT51/h1/to1YQT+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NRtwgAAANsAAAAPAAAAAAAAAAAAAAAAAJgCAABkcnMvZG93&#10;bnJldi54bWxQSwUGAAAAAAQABAD1AAAAhwMAAAAA&#10;" stroked="f" strokecolor="red">
            <v:textbox inset="0,0,0,0">
              <w:txbxContent>
                <w:p w:rsidR="00E95F68" w:rsidRPr="00171A3C" w:rsidRDefault="00E95F68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Р</w:t>
                  </w:r>
                </w:p>
              </w:txbxContent>
            </v:textbox>
          </v:shape>
          <v:shape id="Text Box 100" o:spid="_x0000_s2126" type="#_x0000_t202" style="position:absolute;left:10490;top:15054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KGsIA&#10;AADbAAAADwAAAGRycy9kb3ducmV2LnhtbESPzYrCMBSF9wO+Q7iCm2FM7UK0YxQVBd04WodZX5pr&#10;W2xuShNrfXsjCLM8nJ+PM1t0phItNa60rGA0jEAQZ1aXnCv4PW+/JiCcR9ZYWSYFD3KwmPc+Zpho&#10;e+cTtanPRRhhl6CCwvs6kdJlBRl0Q1sTB+9iG4M+yCaXusF7GDeVjKNoLA2WHAgF1rQuKLumNxMg&#10;U70/tNfPeDrJ8I82q/TnGD2UGvS75TcIT53/D7/bO60gju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koawgAAANsAAAAPAAAAAAAAAAAAAAAAAJgCAABkcnMvZG93&#10;bnJldi54bWxQSwUGAAAAAAQABAD1AAAAhwMAAAAA&#10;" stroked="f" strokecolor="red">
            <v:textbox inset="0,0,0,0">
              <w:txbxContent>
                <w:p w:rsidR="00E95F68" w:rsidRPr="00171A3C" w:rsidRDefault="00E95F68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Листов</w:t>
                  </w:r>
                </w:p>
              </w:txbxContent>
            </v:textbox>
          </v:shape>
          <v:shape id="Text Box 101" o:spid="_x0000_s2127" type="#_x0000_t202" style="position:absolute;left:9639;top:15054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vgc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vgcMAAADbAAAADwAAAAAAAAAAAAAAAACYAgAAZHJzL2Rv&#10;d25yZXYueG1sUEsFBgAAAAAEAAQA9QAAAIgDAAAAAA==&#10;" stroked="f" strokecolor="red">
            <v:textbox inset="0,0,0,0">
              <w:txbxContent>
                <w:p w:rsidR="00E95F68" w:rsidRPr="00171A3C" w:rsidRDefault="00E95F68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Лист</w:t>
                  </w:r>
                </w:p>
              </w:txbxContent>
            </v:textbox>
          </v:shape>
          <v:shape id="Text Box 102" o:spid="_x0000_s2128" type="#_x0000_t202" style="position:absolute;left:8789;top:15054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39cMA&#10;AADbAAAADwAAAGRycy9kb3ducmV2LnhtbESPzWrCQBSF94LvMFzBTdFJQxG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d39cMAAADbAAAADwAAAAAAAAAAAAAAAACYAgAAZHJzL2Rv&#10;d25yZXYueG1sUEsFBgAAAAAEAAQA9QAAAIgDAAAAAA==&#10;" stroked="f" strokecolor="red">
            <v:textbox inset="0,0,0,0">
              <w:txbxContent>
                <w:p w:rsidR="00E95F68" w:rsidRPr="00171A3C" w:rsidRDefault="00E95F68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Стадия</w:t>
                  </w:r>
                </w:p>
              </w:txbxContent>
            </v:textbox>
          </v:shape>
          <v:shape id="Text Box 103" o:spid="_x0000_s2129" type="#_x0000_t202" style="position:absolute;left:1247;top:16188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SbsMA&#10;AADbAAAADwAAAGRycy9kb3ducmV2LnhtbESPzWrCQBSF94LvMFzBTdFJAxW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SbsMAAADbAAAADwAAAAAAAAAAAAAAAACYAgAAZHJzL2Rv&#10;d25yZXYueG1sUEsFBgAAAAAEAAQA9QAAAIgDAAAAAA==&#10;" stroked="f" strokecolor="red">
            <v:textbox inset="0,0,0,0">
              <w:txbxContent>
                <w:p w:rsidR="00E95F68" w:rsidRPr="00171A3C" w:rsidRDefault="00E95F68" w:rsidP="007B3D6B"/>
              </w:txbxContent>
            </v:textbox>
          </v:shape>
          <v:shape id="Text Box 104" o:spid="_x0000_s2130" type="#_x0000_t202" style="position:absolute;left:1247;top:1590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MGcIA&#10;AADbAAAADwAAAGRycy9kb3ducmV2LnhtbESPzYrCMBSF94LvEK7gRjSdLkSrUXQYYWajM1VcX5pr&#10;W2xuSpOp9e2NILg8nJ+Ps1x3phItNa60rOBjEoEgzqwuOVdwOu7GMxDOI2usLJOCOzlYr/q9JSba&#10;3viP2tTnIoywS1BB4X2dSOmyggy6ia2Jg3exjUEfZJNL3eAtjJtKxlE0lQZLDoQCa/osKLum/yZA&#10;5vpn315H8XyW4Zm+tunhN7orNRx0mwUIT51/h1/tb60gnsL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UwZwgAAANsAAAAPAAAAAAAAAAAAAAAAAJgCAABkcnMvZG93&#10;bnJldi54bWxQSwUGAAAAAAQABAD1AAAAhwMAAAAA&#10;" stroked="f" strokecolor="red">
            <v:textbox inset="0,0,0,0">
              <w:txbxContent>
                <w:p w:rsidR="00E95F68" w:rsidRPr="00E85825" w:rsidRDefault="00E95F68" w:rsidP="00114B6B">
                  <w:pPr>
                    <w:ind w:lef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Н. контр.</w:t>
                  </w:r>
                </w:p>
              </w:txbxContent>
            </v:textbox>
          </v:shape>
          <v:shape id="Text Box 105" o:spid="_x0000_s2131" type="#_x0000_t202" style="position:absolute;left:1247;top:15621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pgsMA&#10;AADbAAAADwAAAGRycy9kb3ducmV2LnhtbESPzWrCQBSF94LvMFzBTdFJs6gaHcWKhbqxNYrrS+aa&#10;BDN3QmaM8e07QsHl4fx8nMWqM5VoqXGlZQXv4wgEcWZ1ybmC0/FrNAXhPLLGyjIpeJCD1bLfW2Ci&#10;7Z0P1KY+F2GEXYIKCu/rREqXFWTQjW1NHLyLbQz6IJtc6gbvYdxUMo6iD2mw5EAosKZNQdk1vZkA&#10;mendvr2+xbNphmfafqY/v9FDqeGgW89BeOr8K/zf/tYK4gk8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pgsMAAADbAAAADwAAAAAAAAAAAAAAAACYAgAAZHJzL2Rv&#10;d25yZXYueG1sUEsFBgAAAAAEAAQA9QAAAIgDAAAAAA==&#10;" stroked="f" strokecolor="red">
            <v:textbox inset="0,0,0,0">
              <w:txbxContent>
                <w:p w:rsidR="00E95F68" w:rsidRPr="007B3D6B" w:rsidRDefault="00E95F68" w:rsidP="007B3D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Разработал</w:t>
                  </w:r>
                </w:p>
              </w:txbxContent>
            </v:textbox>
          </v:shape>
          <v:shape id="Text Box 106" o:spid="_x0000_s2132" type="#_x0000_t202" style="position:absolute;left:1247;top:15337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98M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IZK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affDBAAAA2wAAAA8AAAAAAAAAAAAAAAAAmAIAAGRycy9kb3du&#10;cmV2LnhtbFBLBQYAAAAABAAEAPUAAACGAwAAAAA=&#10;" stroked="f" strokecolor="red">
            <v:textbox inset="0,0,0,0">
              <w:txbxContent>
                <w:p w:rsidR="00E95F68" w:rsidRPr="00171A3C" w:rsidRDefault="00E95F68" w:rsidP="00114B6B">
                  <w:pPr>
                    <w:ind w:left="57"/>
                  </w:pPr>
                  <w:r>
                    <w:rPr>
                      <w:sz w:val="20"/>
                      <w:szCs w:val="16"/>
                    </w:rPr>
                    <w:t>ГИП</w:t>
                  </w:r>
                </w:p>
              </w:txbxContent>
            </v:textbox>
          </v:shape>
          <v:shape id="Text Box 107" o:spid="_x0000_s2133" type="#_x0000_t202" style="position:absolute;left:1247;top:1505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Ya8MA&#10;AADbAAAADwAAAGRycy9kb3ducmV2LnhtbESPS2vCQBSF94L/YbhCN9JMmkUx0VGqVGg3PmJxfcnc&#10;JsHMnZAZY/z3TqHg8nAeH2exGkwjeupcbVnBWxSDIC6srrlU8HPavs5AOI+ssbFMCu7kYLUcjxaY&#10;aXvjI/W5L0UYYZehgsr7NpPSFRUZdJFtiYP3azuDPsiulLrDWxg3jUzi+F0arDkQKmxpU1Fxya8m&#10;QFL9vesv0ySdFXimz3W+P8R3pV4mw8cchKfBP8P/7S+tIEnh7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bYa8MAAADbAAAADwAAAAAAAAAAAAAAAACYAgAAZHJzL2Rv&#10;d25yZXYueG1sUEsFBgAAAAAEAAQA9QAAAIgDAAAAAA==&#10;" stroked="f" strokecolor="red">
            <v:textbox inset="0,0,0,0">
              <w:txbxContent>
                <w:p w:rsidR="00E95F68" w:rsidRPr="00171A3C" w:rsidRDefault="00E95F68" w:rsidP="00114B6B">
                  <w:pPr>
                    <w:ind w:left="57"/>
                  </w:pPr>
                </w:p>
              </w:txbxContent>
            </v:textbox>
          </v:shape>
          <v:shape id="Text Box 108" o:spid="_x0000_s2134" type="#_x0000_t202" style="position:absolute;left:4366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nK8EA&#10;AADbAAAADwAAAGRycy9kb3ducmV2LnhtbERPTWvCQBC9F/oflin0UupGC0Wjq6hUqBdtU/E8ZMck&#10;mJ0N2TXGf+8chB4f73u26F2tOmpD5dnAcJCAIs69rbgwcPjbvI9BhYhssfZMBm4UYDF/fpphav2V&#10;f6nLYqEkhEOKBsoYm1TrkJfkMAx8QyzcybcOo8C20LbFq4S7Wo+S5FM7rFgaSmxoXVJ+zi5OSiZ2&#10;u+vOb6PJOMcjfa2y/U9yM+b1pV9OQUXq47/44f62Bj5kvXyRH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5yvBAAAA2wAAAA8AAAAAAAAAAAAAAAAAmAIAAGRycy9kb3du&#10;cmV2LnhtbFBLBQYAAAAABAAEAPUAAACGAwAAAAA=&#10;" stroked="f" strokecolor="red">
            <v:textbox inset="0,0,0,0">
              <w:txbxContent>
                <w:p w:rsidR="00E95F68" w:rsidRPr="00865549" w:rsidRDefault="00E95F68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Дата</w:t>
                  </w:r>
                </w:p>
              </w:txbxContent>
            </v:textbox>
          </v:shape>
          <v:shape id="Text Box 109" o:spid="_x0000_s2135" type="#_x0000_t202" style="position:absolute;left:3515;top:14770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CsMQA&#10;AADbAAAADwAAAGRycy9kb3ducmV2LnhtbESPzWrCQBSF94W+w3AL3YhOolCS1DFoaaHdVI3i+pK5&#10;TYKZOyEzjfHtnYLQ5eH8fJxlPppWDNS7xrKCeBaBIC6tbrhScDx8TBMQziNrbC2Tgis5yFePD0vM&#10;tL3wnobCVyKMsMtQQe19l0npypoMupntiIP3Y3uDPsi+krrHSxg3rZxH0Ys02HAg1NjRW03lufg1&#10;AZLqr+/hPJmnSYknet8U2110Ver5aVy/gvA0+v/wvf2pFSxi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5QrDEAAAA2wAAAA8AAAAAAAAAAAAAAAAAmAIAAGRycy9k&#10;b3ducmV2LnhtbFBLBQYAAAAABAAEAPUAAACJAwAAAAA=&#10;" stroked="f" strokecolor="red">
            <v:textbox inset="0,0,0,0">
              <w:txbxContent>
                <w:p w:rsidR="00E95F68" w:rsidRPr="00865549" w:rsidRDefault="00E95F68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  <v:shape id="Text Box 110" o:spid="_x0000_s2136" type="#_x0000_t202" style="position:absolute;left:2948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cx8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jxi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vcx8MAAADbAAAADwAAAAAAAAAAAAAAAACYAgAAZHJzL2Rv&#10;d25yZXYueG1sUEsFBgAAAAAEAAQA9QAAAIgDAAAAAA==&#10;" stroked="f" strokecolor="red">
            <v:textbox inset="0,0,0,0">
              <w:txbxContent>
                <w:p w:rsidR="00E95F68" w:rsidRPr="00865549" w:rsidRDefault="00E95F68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№док.</w:t>
                  </w:r>
                </w:p>
              </w:txbxContent>
            </v:textbox>
          </v:shape>
          <v:shape id="Text Box 111" o:spid="_x0000_s2137" type="#_x0000_t202" style="position:absolute;left:2381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5XMQA&#10;AADbAAAADwAAAGRycy9kb3ducmV2LnhtbESPzWrCQBSF90LfYbiFbkqdmEDR1DGoVLCbqmnp+pK5&#10;TYKZOyEzJvHtnULB5eH8fJxlNppG9NS52rKC2TQCQVxYXXOp4Ptr9zIH4TyyxsYyKbiSg2z1MFli&#10;qu3AJ+pzX4owwi5FBZX3bSqlKyoy6Ka2JQ7er+0M+iC7UuoOhzBuGhlH0as0WHMgVNjStqLinF9M&#10;gCz0x2d/fo4X8wJ/6H2TH47RVamnx3H9BsLT6O/h//ZeK0gS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eVzEAAAA2wAAAA8AAAAAAAAAAAAAAAAAmAIAAGRycy9k&#10;b3ducmV2LnhtbFBLBQYAAAAABAAEAPUAAACJAwAAAAA=&#10;" stroked="f" strokecolor="red">
            <v:textbox inset="0,0,0,0">
              <w:txbxContent>
                <w:p w:rsidR="00E95F68" w:rsidRPr="00865549" w:rsidRDefault="00E95F68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Лист</w:t>
                  </w:r>
                </w:p>
              </w:txbxContent>
            </v:textbox>
          </v:shape>
          <v:shape id="Text Box 112" o:spid="_x0000_s2138" type="#_x0000_t202" style="position:absolute;left:1814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hKMMA&#10;AADbAAAADwAAAGRycy9kb3ducmV2LnhtbESPS2vCQBSF9wX/w3AFN0UnahG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7hKMMAAADbAAAADwAAAAAAAAAAAAAAAACYAgAAZHJzL2Rv&#10;d25yZXYueG1sUEsFBgAAAAAEAAQA9QAAAIgDAAAAAA==&#10;" stroked="f" strokecolor="red">
            <v:textbox inset="0,0,0,0">
              <w:txbxContent>
                <w:p w:rsidR="00E95F68" w:rsidRPr="00865549" w:rsidRDefault="00E95F68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Кол.уч.</w:t>
                  </w:r>
                </w:p>
              </w:txbxContent>
            </v:textbox>
          </v:shape>
          <v:shape id="Text Box 113" o:spid="_x0000_s2139" type="#_x0000_t202" style="position:absolute;left:1247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Es8MA&#10;AADbAAAADwAAAGRycy9kb3ducmV2LnhtbESPS2vCQBSF9wX/w3AFN0UnKhW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JEs8MAAADbAAAADwAAAAAAAAAAAAAAAACYAgAAZHJzL2Rv&#10;d25yZXYueG1sUEsFBgAAAAAEAAQA9QAAAIgDAAAAAA==&#10;" stroked="f" strokecolor="red">
            <v:textbox inset="0,0,0,0">
              <w:txbxContent>
                <w:p w:rsidR="00E95F68" w:rsidRPr="00865549" w:rsidRDefault="00E95F68" w:rsidP="00114B6B">
                  <w:pPr>
                    <w:jc w:val="center"/>
                    <w:rPr>
                      <w:b/>
                      <w:sz w:val="18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Изм.</w:t>
                  </w:r>
                </w:p>
              </w:txbxContent>
            </v:textbox>
          </v:shape>
          <v:shape id="AutoShape 114" o:spid="_x0000_s2140" type="#_x0000_t32" style="position:absolute;left:1247;top:14175;width:102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<v:shape id="AutoShape 115" o:spid="_x0000_s2141" type="#_x0000_t32" style="position:absolute;left:1247;top:15026;width:102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<v:shape id="AutoShape 116" o:spid="_x0000_s2142" type="#_x0000_t32" style="position:absolute;left:1247;top:14459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<v:shape id="AutoShape 117" o:spid="_x0000_s2143" type="#_x0000_t32" style="position:absolute;left:1247;top:14742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<v:shape id="AutoShape 118" o:spid="_x0000_s2144" type="#_x0000_t32" style="position:absolute;left:1247;top:15309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<v:shape id="AutoShape 119" o:spid="_x0000_s2145" type="#_x0000_t32" style="position:absolute;left:1247;top:15593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<v:shape id="AutoShape 120" o:spid="_x0000_s2146" type="#_x0000_t32" style="position:absolute;left:1247;top:15876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<v:shape id="AutoShape 121" o:spid="_x0000_s2147" type="#_x0000_t32" style="position:absolute;left:1247;top:16158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<v:shape id="AutoShape 122" o:spid="_x0000_s2148" type="#_x0000_t32" style="position:absolute;left:4933;top:14175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<v:shape id="AutoShape 123" o:spid="_x0000_s2149" type="#_x0000_t32" style="position:absolute;left:2381;top:14176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<v:shape id="AutoShape 124" o:spid="_x0000_s2150" type="#_x0000_t32" style="position:absolute;left:3515;top:14176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<v:shape id="AutoShape 125" o:spid="_x0000_s2151" type="#_x0000_t32" style="position:absolute;left:4366;top:14175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<v:shape id="AutoShape 126" o:spid="_x0000_s2152" type="#_x0000_t32" style="position:absolute;left:8789;top:15026;width:0;height:14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spr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ODZ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O+sprwAAADbAAAADwAAAAAAAAAAAAAAAAChAgAA&#10;ZHJzL2Rvd25yZXYueG1sUEsFBgAAAAAEAAQA+QAAAIoDAAAAAA==&#10;" strokeweight="1.5pt"/>
          <v:shape id="AutoShape 127" o:spid="_x0000_s2153" type="#_x0000_t32" style="position:absolute;left:8789;top:15309;width:27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MJPc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MJPcIAAADbAAAADwAAAAAAAAAAAAAA&#10;AAChAgAAZHJzL2Rvd25yZXYueG1sUEsFBgAAAAAEAAQA+QAAAJADAAAAAA==&#10;" strokeweight="1.5pt"/>
          <v:shape id="AutoShape 128" o:spid="_x0000_s2154" type="#_x0000_t32" style="position:absolute;left:8787;top:15593;width:27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<v:shape id="AutoShape 129" o:spid="_x0000_s2155" type="#_x0000_t32" style="position:absolute;left:9639;top:15027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<v:shape id="AutoShape 130" o:spid="_x0000_s2156" type="#_x0000_t32" style="position:absolute;left:10490;top:15027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<v:shape id="AutoShape 131" o:spid="_x0000_s2157" type="#_x0000_t32" style="position:absolute;left:1814;top:14176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oCs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SqArDAAAA2wAAAA8AAAAAAAAAAAAA&#10;AAAAoQIAAGRycy9kb3ducmV2LnhtbFBLBQYAAAAABAAEAPkAAACRAwAAAAA=&#10;" strokeweight="1.5pt"/>
          <v:shape id="AutoShape 132" o:spid="_x0000_s2158" type="#_x0000_t32" style="position:absolute;left:2948;top:14177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88B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906719E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pStyle w:val="ReportList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</w:abstractNum>
  <w:abstractNum w:abstractNumId="4">
    <w:nsid w:val="04C93FF8"/>
    <w:multiLevelType w:val="hybridMultilevel"/>
    <w:tmpl w:val="B14A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DB6300"/>
    <w:multiLevelType w:val="hybridMultilevel"/>
    <w:tmpl w:val="62E8D822"/>
    <w:lvl w:ilvl="0" w:tplc="47E6BB5A">
      <w:start w:val="1"/>
      <w:numFmt w:val="decimal"/>
      <w:lvlText w:val="%1."/>
      <w:lvlJc w:val="left"/>
      <w:pPr>
        <w:ind w:hanging="85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5E05100">
      <w:start w:val="1"/>
      <w:numFmt w:val="bullet"/>
      <w:lvlText w:val="•"/>
      <w:lvlJc w:val="left"/>
      <w:rPr>
        <w:rFonts w:hint="default"/>
      </w:rPr>
    </w:lvl>
    <w:lvl w:ilvl="2" w:tplc="CA2C834A">
      <w:start w:val="1"/>
      <w:numFmt w:val="bullet"/>
      <w:lvlText w:val="•"/>
      <w:lvlJc w:val="left"/>
      <w:rPr>
        <w:rFonts w:hint="default"/>
      </w:rPr>
    </w:lvl>
    <w:lvl w:ilvl="3" w:tplc="2A1238EA">
      <w:start w:val="1"/>
      <w:numFmt w:val="bullet"/>
      <w:lvlText w:val="•"/>
      <w:lvlJc w:val="left"/>
      <w:rPr>
        <w:rFonts w:hint="default"/>
      </w:rPr>
    </w:lvl>
    <w:lvl w:ilvl="4" w:tplc="ECCCE1EE">
      <w:start w:val="1"/>
      <w:numFmt w:val="bullet"/>
      <w:lvlText w:val="•"/>
      <w:lvlJc w:val="left"/>
      <w:rPr>
        <w:rFonts w:hint="default"/>
      </w:rPr>
    </w:lvl>
    <w:lvl w:ilvl="5" w:tplc="16F04598">
      <w:start w:val="1"/>
      <w:numFmt w:val="bullet"/>
      <w:lvlText w:val="•"/>
      <w:lvlJc w:val="left"/>
      <w:rPr>
        <w:rFonts w:hint="default"/>
      </w:rPr>
    </w:lvl>
    <w:lvl w:ilvl="6" w:tplc="57D298A6">
      <w:start w:val="1"/>
      <w:numFmt w:val="bullet"/>
      <w:lvlText w:val="•"/>
      <w:lvlJc w:val="left"/>
      <w:rPr>
        <w:rFonts w:hint="default"/>
      </w:rPr>
    </w:lvl>
    <w:lvl w:ilvl="7" w:tplc="8B141638">
      <w:start w:val="1"/>
      <w:numFmt w:val="bullet"/>
      <w:lvlText w:val="•"/>
      <w:lvlJc w:val="left"/>
      <w:rPr>
        <w:rFonts w:hint="default"/>
      </w:rPr>
    </w:lvl>
    <w:lvl w:ilvl="8" w:tplc="A852E13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9B0510E"/>
    <w:multiLevelType w:val="hybridMultilevel"/>
    <w:tmpl w:val="A1EA3618"/>
    <w:lvl w:ilvl="0" w:tplc="B92E96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04C76A1"/>
    <w:multiLevelType w:val="hybridMultilevel"/>
    <w:tmpl w:val="7FC2C22C"/>
    <w:lvl w:ilvl="0" w:tplc="833E45A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84B0BDE4">
      <w:start w:val="1"/>
      <w:numFmt w:val="bullet"/>
      <w:lvlText w:val="•"/>
      <w:lvlJc w:val="left"/>
      <w:rPr>
        <w:rFonts w:hint="default"/>
      </w:rPr>
    </w:lvl>
    <w:lvl w:ilvl="2" w:tplc="8B5E1982">
      <w:start w:val="1"/>
      <w:numFmt w:val="bullet"/>
      <w:lvlText w:val="•"/>
      <w:lvlJc w:val="left"/>
      <w:rPr>
        <w:rFonts w:hint="default"/>
      </w:rPr>
    </w:lvl>
    <w:lvl w:ilvl="3" w:tplc="0E36731E">
      <w:start w:val="1"/>
      <w:numFmt w:val="bullet"/>
      <w:lvlText w:val="•"/>
      <w:lvlJc w:val="left"/>
      <w:rPr>
        <w:rFonts w:hint="default"/>
      </w:rPr>
    </w:lvl>
    <w:lvl w:ilvl="4" w:tplc="A3020A44">
      <w:start w:val="1"/>
      <w:numFmt w:val="bullet"/>
      <w:lvlText w:val="•"/>
      <w:lvlJc w:val="left"/>
      <w:rPr>
        <w:rFonts w:hint="default"/>
      </w:rPr>
    </w:lvl>
    <w:lvl w:ilvl="5" w:tplc="44EEB434">
      <w:start w:val="1"/>
      <w:numFmt w:val="bullet"/>
      <w:lvlText w:val="•"/>
      <w:lvlJc w:val="left"/>
      <w:rPr>
        <w:rFonts w:hint="default"/>
      </w:rPr>
    </w:lvl>
    <w:lvl w:ilvl="6" w:tplc="C61EE7CC">
      <w:start w:val="1"/>
      <w:numFmt w:val="bullet"/>
      <w:lvlText w:val="•"/>
      <w:lvlJc w:val="left"/>
      <w:rPr>
        <w:rFonts w:hint="default"/>
      </w:rPr>
    </w:lvl>
    <w:lvl w:ilvl="7" w:tplc="4264680C">
      <w:start w:val="1"/>
      <w:numFmt w:val="bullet"/>
      <w:lvlText w:val="•"/>
      <w:lvlJc w:val="left"/>
      <w:rPr>
        <w:rFonts w:hint="default"/>
      </w:rPr>
    </w:lvl>
    <w:lvl w:ilvl="8" w:tplc="1D663C1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0CB71B3"/>
    <w:multiLevelType w:val="hybridMultilevel"/>
    <w:tmpl w:val="4C34FCA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12057BA3"/>
    <w:multiLevelType w:val="hybridMultilevel"/>
    <w:tmpl w:val="E23A5260"/>
    <w:lvl w:ilvl="0" w:tplc="8B00128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</w:rPr>
    </w:lvl>
    <w:lvl w:ilvl="1" w:tplc="00D8BF06">
      <w:start w:val="1"/>
      <w:numFmt w:val="bullet"/>
      <w:lvlText w:val="•"/>
      <w:lvlJc w:val="left"/>
      <w:rPr>
        <w:rFonts w:hint="default"/>
      </w:rPr>
    </w:lvl>
    <w:lvl w:ilvl="2" w:tplc="DC00AF86">
      <w:start w:val="1"/>
      <w:numFmt w:val="bullet"/>
      <w:lvlText w:val="•"/>
      <w:lvlJc w:val="left"/>
      <w:rPr>
        <w:rFonts w:hint="default"/>
      </w:rPr>
    </w:lvl>
    <w:lvl w:ilvl="3" w:tplc="200EFB14">
      <w:start w:val="1"/>
      <w:numFmt w:val="bullet"/>
      <w:lvlText w:val="•"/>
      <w:lvlJc w:val="left"/>
      <w:rPr>
        <w:rFonts w:hint="default"/>
      </w:rPr>
    </w:lvl>
    <w:lvl w:ilvl="4" w:tplc="C27E10E2">
      <w:start w:val="1"/>
      <w:numFmt w:val="bullet"/>
      <w:lvlText w:val="•"/>
      <w:lvlJc w:val="left"/>
      <w:rPr>
        <w:rFonts w:hint="default"/>
      </w:rPr>
    </w:lvl>
    <w:lvl w:ilvl="5" w:tplc="F4A62C7C">
      <w:start w:val="1"/>
      <w:numFmt w:val="bullet"/>
      <w:lvlText w:val="•"/>
      <w:lvlJc w:val="left"/>
      <w:rPr>
        <w:rFonts w:hint="default"/>
      </w:rPr>
    </w:lvl>
    <w:lvl w:ilvl="6" w:tplc="D6984406">
      <w:start w:val="1"/>
      <w:numFmt w:val="bullet"/>
      <w:lvlText w:val="•"/>
      <w:lvlJc w:val="left"/>
      <w:rPr>
        <w:rFonts w:hint="default"/>
      </w:rPr>
    </w:lvl>
    <w:lvl w:ilvl="7" w:tplc="2FC871A2">
      <w:start w:val="1"/>
      <w:numFmt w:val="bullet"/>
      <w:lvlText w:val="•"/>
      <w:lvlJc w:val="left"/>
      <w:rPr>
        <w:rFonts w:hint="default"/>
      </w:rPr>
    </w:lvl>
    <w:lvl w:ilvl="8" w:tplc="ADF0553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B3E4F19"/>
    <w:multiLevelType w:val="hybridMultilevel"/>
    <w:tmpl w:val="2A5EC6C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1C632FD9"/>
    <w:multiLevelType w:val="hybridMultilevel"/>
    <w:tmpl w:val="C78AAD0A"/>
    <w:lvl w:ilvl="0" w:tplc="CE20499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E82C92A">
      <w:start w:val="1"/>
      <w:numFmt w:val="bullet"/>
      <w:lvlText w:val="•"/>
      <w:lvlJc w:val="left"/>
      <w:rPr>
        <w:rFonts w:hint="default"/>
      </w:rPr>
    </w:lvl>
    <w:lvl w:ilvl="2" w:tplc="F440FE7C">
      <w:start w:val="1"/>
      <w:numFmt w:val="bullet"/>
      <w:lvlText w:val="•"/>
      <w:lvlJc w:val="left"/>
      <w:rPr>
        <w:rFonts w:hint="default"/>
      </w:rPr>
    </w:lvl>
    <w:lvl w:ilvl="3" w:tplc="948C327A">
      <w:start w:val="1"/>
      <w:numFmt w:val="bullet"/>
      <w:lvlText w:val="•"/>
      <w:lvlJc w:val="left"/>
      <w:rPr>
        <w:rFonts w:hint="default"/>
      </w:rPr>
    </w:lvl>
    <w:lvl w:ilvl="4" w:tplc="CC046460">
      <w:start w:val="1"/>
      <w:numFmt w:val="bullet"/>
      <w:lvlText w:val="•"/>
      <w:lvlJc w:val="left"/>
      <w:rPr>
        <w:rFonts w:hint="default"/>
      </w:rPr>
    </w:lvl>
    <w:lvl w:ilvl="5" w:tplc="4410A712">
      <w:start w:val="1"/>
      <w:numFmt w:val="bullet"/>
      <w:lvlText w:val="•"/>
      <w:lvlJc w:val="left"/>
      <w:rPr>
        <w:rFonts w:hint="default"/>
      </w:rPr>
    </w:lvl>
    <w:lvl w:ilvl="6" w:tplc="0EF4FA48">
      <w:start w:val="1"/>
      <w:numFmt w:val="bullet"/>
      <w:lvlText w:val="•"/>
      <w:lvlJc w:val="left"/>
      <w:rPr>
        <w:rFonts w:hint="default"/>
      </w:rPr>
    </w:lvl>
    <w:lvl w:ilvl="7" w:tplc="2F542EB2">
      <w:start w:val="1"/>
      <w:numFmt w:val="bullet"/>
      <w:lvlText w:val="•"/>
      <w:lvlJc w:val="left"/>
      <w:rPr>
        <w:rFonts w:hint="default"/>
      </w:rPr>
    </w:lvl>
    <w:lvl w:ilvl="8" w:tplc="F314CD6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8127DCA"/>
    <w:multiLevelType w:val="hybridMultilevel"/>
    <w:tmpl w:val="2A5EC6C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A9D15D4"/>
    <w:multiLevelType w:val="singleLevel"/>
    <w:tmpl w:val="C95075FC"/>
    <w:lvl w:ilvl="0">
      <w:start w:val="1"/>
      <w:numFmt w:val="decimal"/>
      <w:lvlText w:val="%1."/>
      <w:legacy w:legacy="1" w:legacySpace="0" w:legacyIndent="230"/>
      <w:lvlJc w:val="left"/>
      <w:rPr>
        <w:rFonts w:ascii="Arial Narrow" w:hAnsi="Arial Narrow" w:cs="Times New Roman" w:hint="default"/>
      </w:rPr>
    </w:lvl>
  </w:abstractNum>
  <w:abstractNum w:abstractNumId="14">
    <w:nsid w:val="2BF230AF"/>
    <w:multiLevelType w:val="hybridMultilevel"/>
    <w:tmpl w:val="EED4E488"/>
    <w:lvl w:ilvl="0" w:tplc="F1C83F3A">
      <w:start w:val="1"/>
      <w:numFmt w:val="bullet"/>
      <w:lvlText w:val="-"/>
      <w:lvlJc w:val="left"/>
      <w:pPr>
        <w:ind w:hanging="293"/>
      </w:pPr>
      <w:rPr>
        <w:rFonts w:ascii="Times New Roman" w:eastAsia="Times New Roman" w:hAnsi="Times New Roman" w:hint="default"/>
        <w:sz w:val="24"/>
      </w:rPr>
    </w:lvl>
    <w:lvl w:ilvl="1" w:tplc="01BA9DF4">
      <w:start w:val="1"/>
      <w:numFmt w:val="bullet"/>
      <w:lvlText w:val="•"/>
      <w:lvlJc w:val="left"/>
      <w:rPr>
        <w:rFonts w:hint="default"/>
      </w:rPr>
    </w:lvl>
    <w:lvl w:ilvl="2" w:tplc="0FEAE2C8">
      <w:start w:val="1"/>
      <w:numFmt w:val="bullet"/>
      <w:lvlText w:val="•"/>
      <w:lvlJc w:val="left"/>
      <w:rPr>
        <w:rFonts w:hint="default"/>
      </w:rPr>
    </w:lvl>
    <w:lvl w:ilvl="3" w:tplc="8F1CCE3C">
      <w:start w:val="1"/>
      <w:numFmt w:val="bullet"/>
      <w:lvlText w:val="•"/>
      <w:lvlJc w:val="left"/>
      <w:rPr>
        <w:rFonts w:hint="default"/>
      </w:rPr>
    </w:lvl>
    <w:lvl w:ilvl="4" w:tplc="5B8EECF2">
      <w:start w:val="1"/>
      <w:numFmt w:val="bullet"/>
      <w:lvlText w:val="•"/>
      <w:lvlJc w:val="left"/>
      <w:rPr>
        <w:rFonts w:hint="default"/>
      </w:rPr>
    </w:lvl>
    <w:lvl w:ilvl="5" w:tplc="A6BC171C">
      <w:start w:val="1"/>
      <w:numFmt w:val="bullet"/>
      <w:lvlText w:val="•"/>
      <w:lvlJc w:val="left"/>
      <w:rPr>
        <w:rFonts w:hint="default"/>
      </w:rPr>
    </w:lvl>
    <w:lvl w:ilvl="6" w:tplc="EAECE730">
      <w:start w:val="1"/>
      <w:numFmt w:val="bullet"/>
      <w:lvlText w:val="•"/>
      <w:lvlJc w:val="left"/>
      <w:rPr>
        <w:rFonts w:hint="default"/>
      </w:rPr>
    </w:lvl>
    <w:lvl w:ilvl="7" w:tplc="9DD6945A">
      <w:start w:val="1"/>
      <w:numFmt w:val="bullet"/>
      <w:lvlText w:val="•"/>
      <w:lvlJc w:val="left"/>
      <w:rPr>
        <w:rFonts w:hint="default"/>
      </w:rPr>
    </w:lvl>
    <w:lvl w:ilvl="8" w:tplc="D2FA40D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DE61841"/>
    <w:multiLevelType w:val="hybridMultilevel"/>
    <w:tmpl w:val="CFDCC53C"/>
    <w:lvl w:ilvl="0" w:tplc="4508BE2A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6">
    <w:nsid w:val="333958A9"/>
    <w:multiLevelType w:val="singleLevel"/>
    <w:tmpl w:val="2926EF82"/>
    <w:lvl w:ilvl="0">
      <w:start w:val="5"/>
      <w:numFmt w:val="decimal"/>
      <w:lvlText w:val="%1."/>
      <w:legacy w:legacy="1" w:legacySpace="0" w:legacyIndent="264"/>
      <w:lvlJc w:val="left"/>
      <w:rPr>
        <w:rFonts w:ascii="Arial Narrow" w:hAnsi="Arial Narrow" w:cs="Times New Roman" w:hint="default"/>
      </w:rPr>
    </w:lvl>
  </w:abstractNum>
  <w:abstractNum w:abstractNumId="17">
    <w:nsid w:val="355A0348"/>
    <w:multiLevelType w:val="hybridMultilevel"/>
    <w:tmpl w:val="B14A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493C36"/>
    <w:multiLevelType w:val="hybridMultilevel"/>
    <w:tmpl w:val="4DAE6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2B0852"/>
    <w:multiLevelType w:val="hybridMultilevel"/>
    <w:tmpl w:val="C9927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D51DB1"/>
    <w:multiLevelType w:val="hybridMultilevel"/>
    <w:tmpl w:val="9ED84052"/>
    <w:lvl w:ilvl="0" w:tplc="0419000F">
      <w:start w:val="1"/>
      <w:numFmt w:val="decimal"/>
      <w:lvlText w:val="%1."/>
      <w:lvlJc w:val="left"/>
      <w:pPr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21">
    <w:nsid w:val="56857180"/>
    <w:multiLevelType w:val="hybridMultilevel"/>
    <w:tmpl w:val="B720F3BE"/>
    <w:lvl w:ilvl="0" w:tplc="5648658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</w:rPr>
    </w:lvl>
    <w:lvl w:ilvl="1" w:tplc="EFAEA462">
      <w:start w:val="1"/>
      <w:numFmt w:val="bullet"/>
      <w:lvlText w:val="•"/>
      <w:lvlJc w:val="left"/>
      <w:rPr>
        <w:rFonts w:hint="default"/>
      </w:rPr>
    </w:lvl>
    <w:lvl w:ilvl="2" w:tplc="B94E56A8">
      <w:start w:val="1"/>
      <w:numFmt w:val="bullet"/>
      <w:lvlText w:val="•"/>
      <w:lvlJc w:val="left"/>
      <w:rPr>
        <w:rFonts w:hint="default"/>
      </w:rPr>
    </w:lvl>
    <w:lvl w:ilvl="3" w:tplc="D70A5580">
      <w:start w:val="1"/>
      <w:numFmt w:val="bullet"/>
      <w:lvlText w:val="•"/>
      <w:lvlJc w:val="left"/>
      <w:rPr>
        <w:rFonts w:hint="default"/>
      </w:rPr>
    </w:lvl>
    <w:lvl w:ilvl="4" w:tplc="7FCAE0D8">
      <w:start w:val="1"/>
      <w:numFmt w:val="bullet"/>
      <w:lvlText w:val="•"/>
      <w:lvlJc w:val="left"/>
      <w:rPr>
        <w:rFonts w:hint="default"/>
      </w:rPr>
    </w:lvl>
    <w:lvl w:ilvl="5" w:tplc="3A24FF26">
      <w:start w:val="1"/>
      <w:numFmt w:val="bullet"/>
      <w:lvlText w:val="•"/>
      <w:lvlJc w:val="left"/>
      <w:rPr>
        <w:rFonts w:hint="default"/>
      </w:rPr>
    </w:lvl>
    <w:lvl w:ilvl="6" w:tplc="005AB8C6">
      <w:start w:val="1"/>
      <w:numFmt w:val="bullet"/>
      <w:lvlText w:val="•"/>
      <w:lvlJc w:val="left"/>
      <w:rPr>
        <w:rFonts w:hint="default"/>
      </w:rPr>
    </w:lvl>
    <w:lvl w:ilvl="7" w:tplc="2A7AF5E0">
      <w:start w:val="1"/>
      <w:numFmt w:val="bullet"/>
      <w:lvlText w:val="•"/>
      <w:lvlJc w:val="left"/>
      <w:rPr>
        <w:rFonts w:hint="default"/>
      </w:rPr>
    </w:lvl>
    <w:lvl w:ilvl="8" w:tplc="55B4578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B226CB1"/>
    <w:multiLevelType w:val="hybridMultilevel"/>
    <w:tmpl w:val="E37463FC"/>
    <w:lvl w:ilvl="0" w:tplc="D906719E">
      <w:numFmt w:val="bullet"/>
      <w:lvlText w:val="-"/>
      <w:lvlJc w:val="left"/>
      <w:pPr>
        <w:ind w:left="1571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C847311"/>
    <w:multiLevelType w:val="hybridMultilevel"/>
    <w:tmpl w:val="A9D4B1F0"/>
    <w:lvl w:ilvl="0" w:tplc="E0EC6E3E">
      <w:start w:val="1"/>
      <w:numFmt w:val="decimal"/>
      <w:lvlText w:val="%1."/>
      <w:lvlJc w:val="left"/>
      <w:pPr>
        <w:ind w:left="1417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  <w:rPr>
        <w:rFonts w:cs="Times New Roman"/>
      </w:rPr>
    </w:lvl>
  </w:abstractNum>
  <w:abstractNum w:abstractNumId="24">
    <w:nsid w:val="618901E7"/>
    <w:multiLevelType w:val="hybridMultilevel"/>
    <w:tmpl w:val="5F047198"/>
    <w:lvl w:ilvl="0" w:tplc="0419000F">
      <w:start w:val="1"/>
      <w:numFmt w:val="decimal"/>
      <w:lvlText w:val="%1."/>
      <w:lvlJc w:val="left"/>
      <w:pPr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25">
    <w:nsid w:val="621A5410"/>
    <w:multiLevelType w:val="hybridMultilevel"/>
    <w:tmpl w:val="06CAD364"/>
    <w:lvl w:ilvl="0" w:tplc="64EC1800">
      <w:start w:val="1"/>
      <w:numFmt w:val="decimal"/>
      <w:lvlText w:val="%1."/>
      <w:lvlJc w:val="left"/>
      <w:pPr>
        <w:ind w:left="1271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26">
    <w:nsid w:val="6CFB3294"/>
    <w:multiLevelType w:val="hybridMultilevel"/>
    <w:tmpl w:val="1DAA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74473D"/>
    <w:multiLevelType w:val="singleLevel"/>
    <w:tmpl w:val="4ACCC9A6"/>
    <w:lvl w:ilvl="0">
      <w:start w:val="4"/>
      <w:numFmt w:val="decimal"/>
      <w:lvlText w:val="%1."/>
      <w:legacy w:legacy="1" w:legacySpace="0" w:legacyIndent="264"/>
      <w:lvlJc w:val="left"/>
      <w:rPr>
        <w:rFonts w:ascii="Arial Narrow" w:hAnsi="Arial Narrow" w:cs="Times New Roman" w:hint="default"/>
      </w:rPr>
    </w:lvl>
  </w:abstractNum>
  <w:abstractNum w:abstractNumId="28">
    <w:nsid w:val="71D70318"/>
    <w:multiLevelType w:val="hybridMultilevel"/>
    <w:tmpl w:val="950ED6FA"/>
    <w:lvl w:ilvl="0" w:tplc="B49E83B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29">
    <w:nsid w:val="761F53E4"/>
    <w:multiLevelType w:val="hybridMultilevel"/>
    <w:tmpl w:val="3D72A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5"/>
  </w:num>
  <w:num w:numId="6">
    <w:abstractNumId w:val="28"/>
  </w:num>
  <w:num w:numId="7">
    <w:abstractNumId w:val="19"/>
  </w:num>
  <w:num w:numId="8">
    <w:abstractNumId w:val="29"/>
  </w:num>
  <w:num w:numId="9">
    <w:abstractNumId w:val="1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5"/>
  </w:num>
  <w:num w:numId="13">
    <w:abstractNumId w:val="0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14"/>
  </w:num>
  <w:num w:numId="19">
    <w:abstractNumId w:val="11"/>
  </w:num>
  <w:num w:numId="20">
    <w:abstractNumId w:val="1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 Narrow" w:hAnsi="Arial Narrow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 Narrow" w:hAnsi="Arial Narrow" w:hint="default"/>
        </w:rPr>
      </w:lvl>
    </w:lvlOverride>
  </w:num>
  <w:num w:numId="22">
    <w:abstractNumId w:val="1"/>
    <w:lvlOverride w:ilvl="0">
      <w:lvl w:ilvl="0">
        <w:numFmt w:val="bullet"/>
        <w:lvlText w:val="-"/>
        <w:legacy w:legacy="1" w:legacySpace="0" w:legacyIndent="201"/>
        <w:lvlJc w:val="left"/>
        <w:rPr>
          <w:rFonts w:ascii="Arial Narrow" w:hAnsi="Arial Narrow" w:hint="default"/>
        </w:rPr>
      </w:lvl>
    </w:lvlOverride>
  </w:num>
  <w:num w:numId="23">
    <w:abstractNumId w:val="1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 Narrow" w:hAnsi="Arial Narrow" w:hint="default"/>
        </w:rPr>
      </w:lvl>
    </w:lvlOverride>
  </w:num>
  <w:num w:numId="24">
    <w:abstractNumId w:val="13"/>
  </w:num>
  <w:num w:numId="25">
    <w:abstractNumId w:val="27"/>
  </w:num>
  <w:num w:numId="26">
    <w:abstractNumId w:val="16"/>
  </w:num>
  <w:num w:numId="27">
    <w:abstractNumId w:val="1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 Narrow" w:hAnsi="Arial Narrow" w:hint="default"/>
        </w:rPr>
      </w:lvl>
    </w:lvlOverride>
  </w:num>
  <w:num w:numId="28">
    <w:abstractNumId w:val="8"/>
  </w:num>
  <w:num w:numId="29">
    <w:abstractNumId w:val="4"/>
  </w:num>
  <w:num w:numId="30">
    <w:abstractNumId w:val="17"/>
  </w:num>
  <w:num w:numId="31">
    <w:abstractNumId w:val="25"/>
  </w:num>
  <w:num w:numId="32">
    <w:abstractNumId w:val="23"/>
  </w:num>
  <w:num w:numId="33">
    <w:abstractNumId w:val="22"/>
  </w:num>
  <w:num w:numId="34">
    <w:abstractNumId w:val="20"/>
  </w:num>
  <w:num w:numId="35">
    <w:abstractNumId w:val="24"/>
  </w:num>
  <w:num w:numId="36">
    <w:abstractNumId w:val="12"/>
  </w:num>
  <w:num w:numId="37">
    <w:abstractNumId w:val="10"/>
  </w:num>
  <w:num w:numId="38">
    <w:abstractNumId w:val="6"/>
  </w:num>
  <w:num w:numId="3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159"/>
    <o:shapelayout v:ext="edit">
      <o:idmap v:ext="edit" data="2"/>
      <o:rules v:ext="edit">
        <o:r id="V:Rule1" type="connector" idref="#AutoShape 149"/>
        <o:r id="V:Rule2" type="connector" idref="#AutoShape 122"/>
        <o:r id="V:Rule3" type="connector" idref="#AutoShape 238"/>
        <o:r id="V:Rule4" type="connector" idref="#AutoShape 234"/>
        <o:r id="V:Rule5" type="connector" idref="#AutoShape 117"/>
        <o:r id="V:Rule6" type="connector" idref="#AutoShape 156"/>
        <o:r id="V:Rule7" type="connector" idref="#AutoShape 147"/>
        <o:r id="V:Rule8" type="connector" idref="#AutoShape 136"/>
        <o:r id="V:Rule9" type="connector" idref="#AutoShape 119"/>
        <o:r id="V:Rule10" type="connector" idref="#AutoShape 235"/>
        <o:r id="V:Rule11" type="connector" idref="#AutoShape 127"/>
        <o:r id="V:Rule12" type="connector" idref="#AutoShape 241"/>
        <o:r id="V:Rule13" type="connector" idref="#AutoShape 232"/>
        <o:r id="V:Rule14" type="connector" idref="#AutoShape 237"/>
        <o:r id="V:Rule15" type="connector" idref="#AutoShape 236"/>
        <o:r id="V:Rule16" type="connector" idref="#AutoShape 135"/>
        <o:r id="V:Rule17" type="connector" idref="#AutoShape 231"/>
        <o:r id="V:Rule18" type="connector" idref="#AutoShape 130"/>
        <o:r id="V:Rule19" type="connector" idref="#AutoShape 159"/>
        <o:r id="V:Rule20" type="connector" idref="#AutoShape 120"/>
        <o:r id="V:Rule21" type="connector" idref="#AutoShape 293"/>
        <o:r id="V:Rule22" type="connector" idref="#AutoShape 123"/>
        <o:r id="V:Rule23" type="connector" idref="#AutoShape 115"/>
        <o:r id="V:Rule24" type="connector" idref="#AutoShape 132"/>
        <o:r id="V:Rule25" type="connector" idref="#AutoShape 131"/>
        <o:r id="V:Rule26" type="connector" idref="#AutoShape 125"/>
        <o:r id="V:Rule27" type="connector" idref="#AutoShape 239"/>
        <o:r id="V:Rule28" type="connector" idref="#AutoShape 116"/>
        <o:r id="V:Rule29" type="connector" idref="#AutoShape 150"/>
        <o:r id="V:Rule30" type="connector" idref="#AutoShape 151"/>
        <o:r id="V:Rule31" type="connector" idref="#AutoShape 244"/>
        <o:r id="V:Rule32" type="connector" idref="#AutoShape 146"/>
        <o:r id="V:Rule33" type="connector" idref="#AutoShape 210"/>
        <o:r id="V:Rule34" type="connector" idref="#AutoShape 233"/>
        <o:r id="V:Rule35" type="connector" idref="#AutoShape 143"/>
        <o:r id="V:Rule36" type="connector" idref="#AutoShape 158"/>
        <o:r id="V:Rule37" type="connector" idref="#AutoShape 212"/>
        <o:r id="V:Rule38" type="connector" idref="#AutoShape 160"/>
        <o:r id="V:Rule39" type="connector" idref="#AutoShape 114"/>
        <o:r id="V:Rule40" type="connector" idref="#AutoShape 118"/>
        <o:r id="V:Rule41" type="connector" idref="#AutoShape 148"/>
        <o:r id="V:Rule42" type="connector" idref="#AutoShape 121"/>
        <o:r id="V:Rule43" type="connector" idref="#AutoShape 126"/>
        <o:r id="V:Rule44" type="connector" idref="#AutoShape 161"/>
        <o:r id="V:Rule45" type="connector" idref="#AutoShape 129"/>
        <o:r id="V:Rule46" type="connector" idref="#AutoShape 211"/>
        <o:r id="V:Rule47" type="connector" idref="#AutoShape 128"/>
        <o:r id="V:Rule48" type="connector" idref="#AutoShape 292"/>
        <o:r id="V:Rule49" type="connector" idref="#AutoShape 245"/>
        <o:r id="V:Rule50" type="connector" idref="#AutoShape 145"/>
        <o:r id="V:Rule51" type="connector" idref="#AutoShape 240"/>
        <o:r id="V:Rule52" type="connector" idref="#AutoShape 242"/>
        <o:r id="V:Rule53" type="connector" idref="#AutoShape 144"/>
        <o:r id="V:Rule54" type="connector" idref="#AutoShape 243"/>
        <o:r id="V:Rule55" type="connector" idref="#AutoShape 138"/>
        <o:r id="V:Rule56" type="connector" idref="#AutoShape 137"/>
        <o:r id="V:Rule57" type="connector" idref="#AutoShape 213"/>
        <o:r id="V:Rule58" type="connector" idref="#AutoShape 124"/>
        <o:r id="V:Rule59" type="connector" idref="#AutoShape 15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FFD"/>
    <w:rsid w:val="000059E5"/>
    <w:rsid w:val="00006F9D"/>
    <w:rsid w:val="00011813"/>
    <w:rsid w:val="00013A5F"/>
    <w:rsid w:val="0002342A"/>
    <w:rsid w:val="00024348"/>
    <w:rsid w:val="00025646"/>
    <w:rsid w:val="000278D4"/>
    <w:rsid w:val="00031895"/>
    <w:rsid w:val="000339F0"/>
    <w:rsid w:val="0003798D"/>
    <w:rsid w:val="000403E0"/>
    <w:rsid w:val="000411FA"/>
    <w:rsid w:val="0004220D"/>
    <w:rsid w:val="000527BA"/>
    <w:rsid w:val="000553B7"/>
    <w:rsid w:val="00060095"/>
    <w:rsid w:val="00063BB9"/>
    <w:rsid w:val="00065165"/>
    <w:rsid w:val="000662B5"/>
    <w:rsid w:val="00067CD4"/>
    <w:rsid w:val="00070037"/>
    <w:rsid w:val="00072013"/>
    <w:rsid w:val="00073A11"/>
    <w:rsid w:val="000755DB"/>
    <w:rsid w:val="00091A11"/>
    <w:rsid w:val="0009523B"/>
    <w:rsid w:val="000964BB"/>
    <w:rsid w:val="000A0EC1"/>
    <w:rsid w:val="000A5A0B"/>
    <w:rsid w:val="000A5AF2"/>
    <w:rsid w:val="000A5E73"/>
    <w:rsid w:val="000A72B1"/>
    <w:rsid w:val="000B4013"/>
    <w:rsid w:val="000B54E2"/>
    <w:rsid w:val="000B5937"/>
    <w:rsid w:val="000B72D5"/>
    <w:rsid w:val="000C051E"/>
    <w:rsid w:val="000C1930"/>
    <w:rsid w:val="000C1A5F"/>
    <w:rsid w:val="000C239E"/>
    <w:rsid w:val="000D02DB"/>
    <w:rsid w:val="000D2760"/>
    <w:rsid w:val="000D2FD4"/>
    <w:rsid w:val="000D650A"/>
    <w:rsid w:val="000D6C61"/>
    <w:rsid w:val="000D76C3"/>
    <w:rsid w:val="000E13C0"/>
    <w:rsid w:val="000E3E26"/>
    <w:rsid w:val="000E7C19"/>
    <w:rsid w:val="000F1DE0"/>
    <w:rsid w:val="000F498B"/>
    <w:rsid w:val="000F7363"/>
    <w:rsid w:val="00107966"/>
    <w:rsid w:val="0011120F"/>
    <w:rsid w:val="00111516"/>
    <w:rsid w:val="00111BD4"/>
    <w:rsid w:val="00114B6B"/>
    <w:rsid w:val="001163A2"/>
    <w:rsid w:val="0011657B"/>
    <w:rsid w:val="0011789E"/>
    <w:rsid w:val="001213F0"/>
    <w:rsid w:val="00121D3D"/>
    <w:rsid w:val="00122377"/>
    <w:rsid w:val="00126CCC"/>
    <w:rsid w:val="00130097"/>
    <w:rsid w:val="00130EF0"/>
    <w:rsid w:val="00131A5A"/>
    <w:rsid w:val="0013494B"/>
    <w:rsid w:val="00136916"/>
    <w:rsid w:val="001419E2"/>
    <w:rsid w:val="00142387"/>
    <w:rsid w:val="00147B25"/>
    <w:rsid w:val="00154CCF"/>
    <w:rsid w:val="0016258A"/>
    <w:rsid w:val="00164A94"/>
    <w:rsid w:val="00164EA6"/>
    <w:rsid w:val="0016501F"/>
    <w:rsid w:val="00166A06"/>
    <w:rsid w:val="00167C52"/>
    <w:rsid w:val="00171A3C"/>
    <w:rsid w:val="00173048"/>
    <w:rsid w:val="001751BB"/>
    <w:rsid w:val="00175E0E"/>
    <w:rsid w:val="0017670A"/>
    <w:rsid w:val="00181F63"/>
    <w:rsid w:val="00184228"/>
    <w:rsid w:val="00184EC6"/>
    <w:rsid w:val="00185247"/>
    <w:rsid w:val="00187EBF"/>
    <w:rsid w:val="00195C5B"/>
    <w:rsid w:val="00195D44"/>
    <w:rsid w:val="001A0035"/>
    <w:rsid w:val="001A00CD"/>
    <w:rsid w:val="001A2553"/>
    <w:rsid w:val="001B5D05"/>
    <w:rsid w:val="001B772D"/>
    <w:rsid w:val="001C5911"/>
    <w:rsid w:val="001C60FD"/>
    <w:rsid w:val="001D24BD"/>
    <w:rsid w:val="001D4FFF"/>
    <w:rsid w:val="001D6C04"/>
    <w:rsid w:val="001E390C"/>
    <w:rsid w:val="001E3B90"/>
    <w:rsid w:val="001F5935"/>
    <w:rsid w:val="001F62EB"/>
    <w:rsid w:val="002013F8"/>
    <w:rsid w:val="00203CE4"/>
    <w:rsid w:val="00210163"/>
    <w:rsid w:val="002119F5"/>
    <w:rsid w:val="00213A89"/>
    <w:rsid w:val="00217C2E"/>
    <w:rsid w:val="00225C3F"/>
    <w:rsid w:val="00234767"/>
    <w:rsid w:val="002351AB"/>
    <w:rsid w:val="00242161"/>
    <w:rsid w:val="00244FA1"/>
    <w:rsid w:val="002506B3"/>
    <w:rsid w:val="00251033"/>
    <w:rsid w:val="00256EFF"/>
    <w:rsid w:val="002627A9"/>
    <w:rsid w:val="002728C5"/>
    <w:rsid w:val="00274100"/>
    <w:rsid w:val="00275C14"/>
    <w:rsid w:val="00277A9B"/>
    <w:rsid w:val="00283AF9"/>
    <w:rsid w:val="00285CE9"/>
    <w:rsid w:val="00290516"/>
    <w:rsid w:val="00290C15"/>
    <w:rsid w:val="002A0042"/>
    <w:rsid w:val="002A45F0"/>
    <w:rsid w:val="002A64FD"/>
    <w:rsid w:val="002A6A5C"/>
    <w:rsid w:val="002A7BBB"/>
    <w:rsid w:val="002B1844"/>
    <w:rsid w:val="002B5C82"/>
    <w:rsid w:val="002B601D"/>
    <w:rsid w:val="002C263B"/>
    <w:rsid w:val="002C4303"/>
    <w:rsid w:val="002C636B"/>
    <w:rsid w:val="002C6461"/>
    <w:rsid w:val="002D127B"/>
    <w:rsid w:val="002D28C2"/>
    <w:rsid w:val="002D2FDB"/>
    <w:rsid w:val="002E0DE6"/>
    <w:rsid w:val="002E295B"/>
    <w:rsid w:val="002E2F4B"/>
    <w:rsid w:val="002E4557"/>
    <w:rsid w:val="002F233A"/>
    <w:rsid w:val="002F64AD"/>
    <w:rsid w:val="0030088D"/>
    <w:rsid w:val="00301D91"/>
    <w:rsid w:val="00301FD9"/>
    <w:rsid w:val="00305340"/>
    <w:rsid w:val="00313FB1"/>
    <w:rsid w:val="00316026"/>
    <w:rsid w:val="0031679E"/>
    <w:rsid w:val="00320A82"/>
    <w:rsid w:val="00322018"/>
    <w:rsid w:val="00322B91"/>
    <w:rsid w:val="003257F9"/>
    <w:rsid w:val="00325F49"/>
    <w:rsid w:val="00326FFA"/>
    <w:rsid w:val="00331492"/>
    <w:rsid w:val="00332ADD"/>
    <w:rsid w:val="0033732B"/>
    <w:rsid w:val="00344834"/>
    <w:rsid w:val="00354A89"/>
    <w:rsid w:val="003553C4"/>
    <w:rsid w:val="00355C67"/>
    <w:rsid w:val="00365127"/>
    <w:rsid w:val="00365877"/>
    <w:rsid w:val="003753B2"/>
    <w:rsid w:val="0037572A"/>
    <w:rsid w:val="00377B45"/>
    <w:rsid w:val="0038091C"/>
    <w:rsid w:val="00385B1C"/>
    <w:rsid w:val="0039049E"/>
    <w:rsid w:val="00391629"/>
    <w:rsid w:val="00393559"/>
    <w:rsid w:val="003948CE"/>
    <w:rsid w:val="003954F0"/>
    <w:rsid w:val="0039585F"/>
    <w:rsid w:val="003A1E24"/>
    <w:rsid w:val="003A4FFD"/>
    <w:rsid w:val="003A53ED"/>
    <w:rsid w:val="003A7110"/>
    <w:rsid w:val="003B18BC"/>
    <w:rsid w:val="003B3520"/>
    <w:rsid w:val="003B58BC"/>
    <w:rsid w:val="003C1E22"/>
    <w:rsid w:val="003C274A"/>
    <w:rsid w:val="003C2DC7"/>
    <w:rsid w:val="003C7190"/>
    <w:rsid w:val="003D0314"/>
    <w:rsid w:val="003D2608"/>
    <w:rsid w:val="003D2793"/>
    <w:rsid w:val="003D2DB2"/>
    <w:rsid w:val="003E238D"/>
    <w:rsid w:val="003E3C1A"/>
    <w:rsid w:val="003E3DD5"/>
    <w:rsid w:val="003E3E4B"/>
    <w:rsid w:val="003E5858"/>
    <w:rsid w:val="003E6109"/>
    <w:rsid w:val="003E69CB"/>
    <w:rsid w:val="003E70E8"/>
    <w:rsid w:val="003F2182"/>
    <w:rsid w:val="003F6457"/>
    <w:rsid w:val="00402738"/>
    <w:rsid w:val="004037D9"/>
    <w:rsid w:val="00407340"/>
    <w:rsid w:val="0041391F"/>
    <w:rsid w:val="00415DCA"/>
    <w:rsid w:val="004175F2"/>
    <w:rsid w:val="00421EF1"/>
    <w:rsid w:val="004226EF"/>
    <w:rsid w:val="00426B5F"/>
    <w:rsid w:val="0043077B"/>
    <w:rsid w:val="00435544"/>
    <w:rsid w:val="00437E4C"/>
    <w:rsid w:val="00444BBA"/>
    <w:rsid w:val="004505CA"/>
    <w:rsid w:val="00451E7C"/>
    <w:rsid w:val="00455C18"/>
    <w:rsid w:val="00457353"/>
    <w:rsid w:val="00461078"/>
    <w:rsid w:val="004640BE"/>
    <w:rsid w:val="00464B17"/>
    <w:rsid w:val="00465D17"/>
    <w:rsid w:val="00466372"/>
    <w:rsid w:val="0047486E"/>
    <w:rsid w:val="0047692D"/>
    <w:rsid w:val="0048136F"/>
    <w:rsid w:val="00483156"/>
    <w:rsid w:val="00484479"/>
    <w:rsid w:val="00486219"/>
    <w:rsid w:val="00486E61"/>
    <w:rsid w:val="0049324F"/>
    <w:rsid w:val="0049441C"/>
    <w:rsid w:val="004A3C1B"/>
    <w:rsid w:val="004A4449"/>
    <w:rsid w:val="004A5AEE"/>
    <w:rsid w:val="004C267A"/>
    <w:rsid w:val="004C4085"/>
    <w:rsid w:val="004C672E"/>
    <w:rsid w:val="004D3BCF"/>
    <w:rsid w:val="004D494D"/>
    <w:rsid w:val="004D766E"/>
    <w:rsid w:val="004E3BB1"/>
    <w:rsid w:val="004E702E"/>
    <w:rsid w:val="004F2754"/>
    <w:rsid w:val="004F7BA6"/>
    <w:rsid w:val="00504486"/>
    <w:rsid w:val="00511326"/>
    <w:rsid w:val="005147C5"/>
    <w:rsid w:val="005168DC"/>
    <w:rsid w:val="0052198B"/>
    <w:rsid w:val="00526315"/>
    <w:rsid w:val="00531168"/>
    <w:rsid w:val="00531312"/>
    <w:rsid w:val="00535E3F"/>
    <w:rsid w:val="005362A7"/>
    <w:rsid w:val="00540C95"/>
    <w:rsid w:val="005442F3"/>
    <w:rsid w:val="0054498F"/>
    <w:rsid w:val="00544B75"/>
    <w:rsid w:val="005517DC"/>
    <w:rsid w:val="00552B9F"/>
    <w:rsid w:val="005555E2"/>
    <w:rsid w:val="00557213"/>
    <w:rsid w:val="00561D2B"/>
    <w:rsid w:val="00561FE9"/>
    <w:rsid w:val="00571566"/>
    <w:rsid w:val="0057452D"/>
    <w:rsid w:val="00574E37"/>
    <w:rsid w:val="00576584"/>
    <w:rsid w:val="00582B78"/>
    <w:rsid w:val="005832D2"/>
    <w:rsid w:val="0058409E"/>
    <w:rsid w:val="0058647E"/>
    <w:rsid w:val="00594628"/>
    <w:rsid w:val="00594A1B"/>
    <w:rsid w:val="005953DB"/>
    <w:rsid w:val="00595CAB"/>
    <w:rsid w:val="00597410"/>
    <w:rsid w:val="005978F6"/>
    <w:rsid w:val="005A0F15"/>
    <w:rsid w:val="005A0F82"/>
    <w:rsid w:val="005A5384"/>
    <w:rsid w:val="005A79F4"/>
    <w:rsid w:val="005B15B8"/>
    <w:rsid w:val="005B328A"/>
    <w:rsid w:val="005B40EF"/>
    <w:rsid w:val="005B4B1B"/>
    <w:rsid w:val="005C27D8"/>
    <w:rsid w:val="005C4AD2"/>
    <w:rsid w:val="005C4B38"/>
    <w:rsid w:val="005C4B91"/>
    <w:rsid w:val="005C77E8"/>
    <w:rsid w:val="005E1883"/>
    <w:rsid w:val="005E250C"/>
    <w:rsid w:val="005E295A"/>
    <w:rsid w:val="005E4014"/>
    <w:rsid w:val="005E4A3D"/>
    <w:rsid w:val="005E7131"/>
    <w:rsid w:val="005E772C"/>
    <w:rsid w:val="005F0E6F"/>
    <w:rsid w:val="005F7315"/>
    <w:rsid w:val="005F744F"/>
    <w:rsid w:val="005F7738"/>
    <w:rsid w:val="00600B1D"/>
    <w:rsid w:val="0060280E"/>
    <w:rsid w:val="00605BD7"/>
    <w:rsid w:val="00607F62"/>
    <w:rsid w:val="00611225"/>
    <w:rsid w:val="00611CC1"/>
    <w:rsid w:val="0061218A"/>
    <w:rsid w:val="00615406"/>
    <w:rsid w:val="00620517"/>
    <w:rsid w:val="006228D7"/>
    <w:rsid w:val="00626427"/>
    <w:rsid w:val="00627664"/>
    <w:rsid w:val="0062784A"/>
    <w:rsid w:val="00630FF1"/>
    <w:rsid w:val="00633C33"/>
    <w:rsid w:val="0063616E"/>
    <w:rsid w:val="006367FC"/>
    <w:rsid w:val="00637E28"/>
    <w:rsid w:val="006400CF"/>
    <w:rsid w:val="00645CAC"/>
    <w:rsid w:val="006549F4"/>
    <w:rsid w:val="00655352"/>
    <w:rsid w:val="0065631A"/>
    <w:rsid w:val="0066045B"/>
    <w:rsid w:val="006648E4"/>
    <w:rsid w:val="00665B6C"/>
    <w:rsid w:val="00672E07"/>
    <w:rsid w:val="006751B0"/>
    <w:rsid w:val="006805C5"/>
    <w:rsid w:val="00682DF3"/>
    <w:rsid w:val="0068431E"/>
    <w:rsid w:val="006857D3"/>
    <w:rsid w:val="00686711"/>
    <w:rsid w:val="006A62C2"/>
    <w:rsid w:val="006A6E66"/>
    <w:rsid w:val="006B35DE"/>
    <w:rsid w:val="006B4679"/>
    <w:rsid w:val="006B4E6E"/>
    <w:rsid w:val="006B5D40"/>
    <w:rsid w:val="006B6940"/>
    <w:rsid w:val="006C0F2C"/>
    <w:rsid w:val="006C3C38"/>
    <w:rsid w:val="006C44AD"/>
    <w:rsid w:val="006D0224"/>
    <w:rsid w:val="006D438B"/>
    <w:rsid w:val="006D7779"/>
    <w:rsid w:val="006E1FEF"/>
    <w:rsid w:val="006E3742"/>
    <w:rsid w:val="006E5B8C"/>
    <w:rsid w:val="006E6959"/>
    <w:rsid w:val="006E78C5"/>
    <w:rsid w:val="006F2D64"/>
    <w:rsid w:val="006F33E5"/>
    <w:rsid w:val="006F3EB6"/>
    <w:rsid w:val="006F5C11"/>
    <w:rsid w:val="006F5D90"/>
    <w:rsid w:val="00704355"/>
    <w:rsid w:val="00713B0C"/>
    <w:rsid w:val="00715664"/>
    <w:rsid w:val="007169D7"/>
    <w:rsid w:val="00717433"/>
    <w:rsid w:val="007207ED"/>
    <w:rsid w:val="00722A5D"/>
    <w:rsid w:val="0073083B"/>
    <w:rsid w:val="0073400D"/>
    <w:rsid w:val="007343AF"/>
    <w:rsid w:val="0073569E"/>
    <w:rsid w:val="00740C1F"/>
    <w:rsid w:val="0074376F"/>
    <w:rsid w:val="00745C35"/>
    <w:rsid w:val="00752D66"/>
    <w:rsid w:val="00755411"/>
    <w:rsid w:val="007608B6"/>
    <w:rsid w:val="00761D98"/>
    <w:rsid w:val="007622A4"/>
    <w:rsid w:val="0076745B"/>
    <w:rsid w:val="00767AB9"/>
    <w:rsid w:val="0077308B"/>
    <w:rsid w:val="007806CC"/>
    <w:rsid w:val="007806DE"/>
    <w:rsid w:val="0078224F"/>
    <w:rsid w:val="00782AA1"/>
    <w:rsid w:val="00787BFF"/>
    <w:rsid w:val="00792EDC"/>
    <w:rsid w:val="00795F1B"/>
    <w:rsid w:val="007962BB"/>
    <w:rsid w:val="007A5F03"/>
    <w:rsid w:val="007B1111"/>
    <w:rsid w:val="007B2365"/>
    <w:rsid w:val="007B32E6"/>
    <w:rsid w:val="007B3D6B"/>
    <w:rsid w:val="007B5A16"/>
    <w:rsid w:val="007C0D3D"/>
    <w:rsid w:val="007C397F"/>
    <w:rsid w:val="007C4C80"/>
    <w:rsid w:val="007D0078"/>
    <w:rsid w:val="007D6377"/>
    <w:rsid w:val="007D63ED"/>
    <w:rsid w:val="007E084E"/>
    <w:rsid w:val="007E372B"/>
    <w:rsid w:val="007E3800"/>
    <w:rsid w:val="007E4200"/>
    <w:rsid w:val="007E5820"/>
    <w:rsid w:val="007E6962"/>
    <w:rsid w:val="007E7A6C"/>
    <w:rsid w:val="007F30CD"/>
    <w:rsid w:val="007F4FAB"/>
    <w:rsid w:val="007F5C3C"/>
    <w:rsid w:val="00801838"/>
    <w:rsid w:val="00807153"/>
    <w:rsid w:val="00807790"/>
    <w:rsid w:val="0081088E"/>
    <w:rsid w:val="00812307"/>
    <w:rsid w:val="0081240A"/>
    <w:rsid w:val="00812B99"/>
    <w:rsid w:val="008174FA"/>
    <w:rsid w:val="0081781E"/>
    <w:rsid w:val="00822EDB"/>
    <w:rsid w:val="00831523"/>
    <w:rsid w:val="00832E8E"/>
    <w:rsid w:val="00833F1D"/>
    <w:rsid w:val="00844BE4"/>
    <w:rsid w:val="0085036B"/>
    <w:rsid w:val="008507F5"/>
    <w:rsid w:val="008512AF"/>
    <w:rsid w:val="00854D3D"/>
    <w:rsid w:val="00854EF6"/>
    <w:rsid w:val="0086129C"/>
    <w:rsid w:val="00862B5C"/>
    <w:rsid w:val="0086314B"/>
    <w:rsid w:val="00865549"/>
    <w:rsid w:val="00873A20"/>
    <w:rsid w:val="008766BE"/>
    <w:rsid w:val="008777C5"/>
    <w:rsid w:val="00880CD5"/>
    <w:rsid w:val="0088373A"/>
    <w:rsid w:val="008856F6"/>
    <w:rsid w:val="00892B39"/>
    <w:rsid w:val="0089336B"/>
    <w:rsid w:val="00894787"/>
    <w:rsid w:val="008A16CA"/>
    <w:rsid w:val="008A1875"/>
    <w:rsid w:val="008A191C"/>
    <w:rsid w:val="008A45B7"/>
    <w:rsid w:val="008A5D1A"/>
    <w:rsid w:val="008B0357"/>
    <w:rsid w:val="008B5159"/>
    <w:rsid w:val="008B6896"/>
    <w:rsid w:val="008C545E"/>
    <w:rsid w:val="008C5E92"/>
    <w:rsid w:val="008C7634"/>
    <w:rsid w:val="008D0E6F"/>
    <w:rsid w:val="008D546A"/>
    <w:rsid w:val="008D7E18"/>
    <w:rsid w:val="008E4962"/>
    <w:rsid w:val="008F1056"/>
    <w:rsid w:val="008F206D"/>
    <w:rsid w:val="008F52B3"/>
    <w:rsid w:val="00904057"/>
    <w:rsid w:val="0091083A"/>
    <w:rsid w:val="00913677"/>
    <w:rsid w:val="00914423"/>
    <w:rsid w:val="00916D2B"/>
    <w:rsid w:val="00922183"/>
    <w:rsid w:val="009233F7"/>
    <w:rsid w:val="009249C6"/>
    <w:rsid w:val="00925D50"/>
    <w:rsid w:val="00926516"/>
    <w:rsid w:val="009315A9"/>
    <w:rsid w:val="00932497"/>
    <w:rsid w:val="00936CA6"/>
    <w:rsid w:val="00937BE8"/>
    <w:rsid w:val="009423B6"/>
    <w:rsid w:val="00944EFC"/>
    <w:rsid w:val="009528A9"/>
    <w:rsid w:val="0095374A"/>
    <w:rsid w:val="0095577B"/>
    <w:rsid w:val="00955B44"/>
    <w:rsid w:val="00961328"/>
    <w:rsid w:val="00962768"/>
    <w:rsid w:val="00963338"/>
    <w:rsid w:val="00965ABF"/>
    <w:rsid w:val="00966091"/>
    <w:rsid w:val="009677E8"/>
    <w:rsid w:val="00971B85"/>
    <w:rsid w:val="00974208"/>
    <w:rsid w:val="0097515A"/>
    <w:rsid w:val="009772F9"/>
    <w:rsid w:val="009825B9"/>
    <w:rsid w:val="00983A5E"/>
    <w:rsid w:val="00983C3E"/>
    <w:rsid w:val="009876C3"/>
    <w:rsid w:val="00995B5A"/>
    <w:rsid w:val="00996ADC"/>
    <w:rsid w:val="00996B5C"/>
    <w:rsid w:val="00997880"/>
    <w:rsid w:val="009A14F4"/>
    <w:rsid w:val="009A17B3"/>
    <w:rsid w:val="009A2AA3"/>
    <w:rsid w:val="009A45EB"/>
    <w:rsid w:val="009B0E2E"/>
    <w:rsid w:val="009B2E85"/>
    <w:rsid w:val="009B3E96"/>
    <w:rsid w:val="009C098F"/>
    <w:rsid w:val="009C5DD4"/>
    <w:rsid w:val="009D0DC8"/>
    <w:rsid w:val="009D4BC9"/>
    <w:rsid w:val="009D6782"/>
    <w:rsid w:val="009E1854"/>
    <w:rsid w:val="009E1C66"/>
    <w:rsid w:val="009E6261"/>
    <w:rsid w:val="009E7B97"/>
    <w:rsid w:val="009F2F0D"/>
    <w:rsid w:val="009F39DE"/>
    <w:rsid w:val="009F3D28"/>
    <w:rsid w:val="00A00501"/>
    <w:rsid w:val="00A024FC"/>
    <w:rsid w:val="00A0477F"/>
    <w:rsid w:val="00A12816"/>
    <w:rsid w:val="00A14CE8"/>
    <w:rsid w:val="00A15F03"/>
    <w:rsid w:val="00A210A4"/>
    <w:rsid w:val="00A24325"/>
    <w:rsid w:val="00A24C50"/>
    <w:rsid w:val="00A2512C"/>
    <w:rsid w:val="00A25B2B"/>
    <w:rsid w:val="00A26549"/>
    <w:rsid w:val="00A27E2A"/>
    <w:rsid w:val="00A30292"/>
    <w:rsid w:val="00A31D55"/>
    <w:rsid w:val="00A32AE4"/>
    <w:rsid w:val="00A331D0"/>
    <w:rsid w:val="00A33489"/>
    <w:rsid w:val="00A402EE"/>
    <w:rsid w:val="00A4254A"/>
    <w:rsid w:val="00A4377E"/>
    <w:rsid w:val="00A46D8F"/>
    <w:rsid w:val="00A5073E"/>
    <w:rsid w:val="00A52A26"/>
    <w:rsid w:val="00A5487E"/>
    <w:rsid w:val="00A60775"/>
    <w:rsid w:val="00A654FD"/>
    <w:rsid w:val="00A66C67"/>
    <w:rsid w:val="00A66C8D"/>
    <w:rsid w:val="00A67DD1"/>
    <w:rsid w:val="00A745FC"/>
    <w:rsid w:val="00A76F2A"/>
    <w:rsid w:val="00A77A2E"/>
    <w:rsid w:val="00A845AD"/>
    <w:rsid w:val="00A8467D"/>
    <w:rsid w:val="00A92233"/>
    <w:rsid w:val="00A93B86"/>
    <w:rsid w:val="00A969B3"/>
    <w:rsid w:val="00A97A77"/>
    <w:rsid w:val="00AA5B87"/>
    <w:rsid w:val="00AA7533"/>
    <w:rsid w:val="00AB0659"/>
    <w:rsid w:val="00AB13A5"/>
    <w:rsid w:val="00AB3171"/>
    <w:rsid w:val="00AB3662"/>
    <w:rsid w:val="00AB3C02"/>
    <w:rsid w:val="00AB4639"/>
    <w:rsid w:val="00AB7C8F"/>
    <w:rsid w:val="00AC07DB"/>
    <w:rsid w:val="00AC37CB"/>
    <w:rsid w:val="00AD2871"/>
    <w:rsid w:val="00AE0AB6"/>
    <w:rsid w:val="00AE350B"/>
    <w:rsid w:val="00AE3BBB"/>
    <w:rsid w:val="00AE42A2"/>
    <w:rsid w:val="00AE4A9B"/>
    <w:rsid w:val="00AE5925"/>
    <w:rsid w:val="00AF1472"/>
    <w:rsid w:val="00AF6724"/>
    <w:rsid w:val="00B0209F"/>
    <w:rsid w:val="00B0229B"/>
    <w:rsid w:val="00B103FF"/>
    <w:rsid w:val="00B10465"/>
    <w:rsid w:val="00B14428"/>
    <w:rsid w:val="00B153DE"/>
    <w:rsid w:val="00B15B08"/>
    <w:rsid w:val="00B16162"/>
    <w:rsid w:val="00B208C0"/>
    <w:rsid w:val="00B21165"/>
    <w:rsid w:val="00B22F5F"/>
    <w:rsid w:val="00B2365E"/>
    <w:rsid w:val="00B27706"/>
    <w:rsid w:val="00B33596"/>
    <w:rsid w:val="00B3491B"/>
    <w:rsid w:val="00B4119B"/>
    <w:rsid w:val="00B41F11"/>
    <w:rsid w:val="00B4234A"/>
    <w:rsid w:val="00B436B5"/>
    <w:rsid w:val="00B4442D"/>
    <w:rsid w:val="00B451BD"/>
    <w:rsid w:val="00B515FD"/>
    <w:rsid w:val="00B51BBE"/>
    <w:rsid w:val="00B54688"/>
    <w:rsid w:val="00B62BD8"/>
    <w:rsid w:val="00B660A0"/>
    <w:rsid w:val="00B66BD2"/>
    <w:rsid w:val="00B67CE1"/>
    <w:rsid w:val="00B7029D"/>
    <w:rsid w:val="00B73B79"/>
    <w:rsid w:val="00B74FD7"/>
    <w:rsid w:val="00B778DD"/>
    <w:rsid w:val="00B80642"/>
    <w:rsid w:val="00B81907"/>
    <w:rsid w:val="00B9389F"/>
    <w:rsid w:val="00B95181"/>
    <w:rsid w:val="00B95E6A"/>
    <w:rsid w:val="00B962CE"/>
    <w:rsid w:val="00BB0E47"/>
    <w:rsid w:val="00BB5514"/>
    <w:rsid w:val="00BB6915"/>
    <w:rsid w:val="00BB6E15"/>
    <w:rsid w:val="00BB77C4"/>
    <w:rsid w:val="00BC7C7B"/>
    <w:rsid w:val="00BD1288"/>
    <w:rsid w:val="00BD14B5"/>
    <w:rsid w:val="00BE05FC"/>
    <w:rsid w:val="00BE0CE3"/>
    <w:rsid w:val="00BE4985"/>
    <w:rsid w:val="00BF1FD7"/>
    <w:rsid w:val="00BF5A22"/>
    <w:rsid w:val="00C00440"/>
    <w:rsid w:val="00C01E45"/>
    <w:rsid w:val="00C03F4A"/>
    <w:rsid w:val="00C16716"/>
    <w:rsid w:val="00C20B5D"/>
    <w:rsid w:val="00C212C2"/>
    <w:rsid w:val="00C216B9"/>
    <w:rsid w:val="00C21BAA"/>
    <w:rsid w:val="00C22601"/>
    <w:rsid w:val="00C249B9"/>
    <w:rsid w:val="00C26051"/>
    <w:rsid w:val="00C261B5"/>
    <w:rsid w:val="00C26BCF"/>
    <w:rsid w:val="00C322EC"/>
    <w:rsid w:val="00C334C3"/>
    <w:rsid w:val="00C355CE"/>
    <w:rsid w:val="00C359F6"/>
    <w:rsid w:val="00C378EA"/>
    <w:rsid w:val="00C41B4D"/>
    <w:rsid w:val="00C4308E"/>
    <w:rsid w:val="00C43A32"/>
    <w:rsid w:val="00C44EC0"/>
    <w:rsid w:val="00C4573C"/>
    <w:rsid w:val="00C51528"/>
    <w:rsid w:val="00C51560"/>
    <w:rsid w:val="00C53736"/>
    <w:rsid w:val="00C57919"/>
    <w:rsid w:val="00C70611"/>
    <w:rsid w:val="00C74BA8"/>
    <w:rsid w:val="00C75D35"/>
    <w:rsid w:val="00C80D70"/>
    <w:rsid w:val="00C81CBD"/>
    <w:rsid w:val="00C81CFD"/>
    <w:rsid w:val="00C828D3"/>
    <w:rsid w:val="00C84C72"/>
    <w:rsid w:val="00C8646A"/>
    <w:rsid w:val="00C95350"/>
    <w:rsid w:val="00C969D5"/>
    <w:rsid w:val="00C972B0"/>
    <w:rsid w:val="00CB58B0"/>
    <w:rsid w:val="00CB6450"/>
    <w:rsid w:val="00CB6AD5"/>
    <w:rsid w:val="00CC34A7"/>
    <w:rsid w:val="00CC3AF5"/>
    <w:rsid w:val="00CC4E56"/>
    <w:rsid w:val="00CC54C6"/>
    <w:rsid w:val="00CD32F3"/>
    <w:rsid w:val="00CD4CA2"/>
    <w:rsid w:val="00CD65C2"/>
    <w:rsid w:val="00CE1670"/>
    <w:rsid w:val="00CE2D7E"/>
    <w:rsid w:val="00CE3127"/>
    <w:rsid w:val="00CE3E8C"/>
    <w:rsid w:val="00CF162B"/>
    <w:rsid w:val="00D0253B"/>
    <w:rsid w:val="00D03860"/>
    <w:rsid w:val="00D10C13"/>
    <w:rsid w:val="00D17BBD"/>
    <w:rsid w:val="00D20531"/>
    <w:rsid w:val="00D229BB"/>
    <w:rsid w:val="00D25C3E"/>
    <w:rsid w:val="00D26773"/>
    <w:rsid w:val="00D2791D"/>
    <w:rsid w:val="00D40FB4"/>
    <w:rsid w:val="00D4234B"/>
    <w:rsid w:val="00D438B6"/>
    <w:rsid w:val="00D50F75"/>
    <w:rsid w:val="00D529C4"/>
    <w:rsid w:val="00D56A80"/>
    <w:rsid w:val="00D56B48"/>
    <w:rsid w:val="00D6122E"/>
    <w:rsid w:val="00D66F17"/>
    <w:rsid w:val="00D67109"/>
    <w:rsid w:val="00D72953"/>
    <w:rsid w:val="00D752BC"/>
    <w:rsid w:val="00D83225"/>
    <w:rsid w:val="00D83465"/>
    <w:rsid w:val="00D92E81"/>
    <w:rsid w:val="00D96164"/>
    <w:rsid w:val="00D966A0"/>
    <w:rsid w:val="00DA3A39"/>
    <w:rsid w:val="00DA3FAB"/>
    <w:rsid w:val="00DA7A70"/>
    <w:rsid w:val="00DB26D7"/>
    <w:rsid w:val="00DB2B38"/>
    <w:rsid w:val="00DB40C0"/>
    <w:rsid w:val="00DB5F19"/>
    <w:rsid w:val="00DC0D7B"/>
    <w:rsid w:val="00DC3257"/>
    <w:rsid w:val="00DC6195"/>
    <w:rsid w:val="00DC6464"/>
    <w:rsid w:val="00DC7255"/>
    <w:rsid w:val="00DD33F2"/>
    <w:rsid w:val="00DD3DA0"/>
    <w:rsid w:val="00DE2627"/>
    <w:rsid w:val="00DE4921"/>
    <w:rsid w:val="00DE6928"/>
    <w:rsid w:val="00DF07C7"/>
    <w:rsid w:val="00DF099A"/>
    <w:rsid w:val="00DF24FF"/>
    <w:rsid w:val="00DF7853"/>
    <w:rsid w:val="00E0734A"/>
    <w:rsid w:val="00E1042D"/>
    <w:rsid w:val="00E15306"/>
    <w:rsid w:val="00E20ADF"/>
    <w:rsid w:val="00E23EBD"/>
    <w:rsid w:val="00E24D98"/>
    <w:rsid w:val="00E25B91"/>
    <w:rsid w:val="00E27FB4"/>
    <w:rsid w:val="00E33596"/>
    <w:rsid w:val="00E33F10"/>
    <w:rsid w:val="00E37B74"/>
    <w:rsid w:val="00E401E6"/>
    <w:rsid w:val="00E44BFB"/>
    <w:rsid w:val="00E5790F"/>
    <w:rsid w:val="00E672C6"/>
    <w:rsid w:val="00E70929"/>
    <w:rsid w:val="00E715BE"/>
    <w:rsid w:val="00E71E99"/>
    <w:rsid w:val="00E75A77"/>
    <w:rsid w:val="00E75C06"/>
    <w:rsid w:val="00E77776"/>
    <w:rsid w:val="00E800EA"/>
    <w:rsid w:val="00E8118C"/>
    <w:rsid w:val="00E819C5"/>
    <w:rsid w:val="00E82BF8"/>
    <w:rsid w:val="00E855F2"/>
    <w:rsid w:val="00E85825"/>
    <w:rsid w:val="00E90FDF"/>
    <w:rsid w:val="00E92345"/>
    <w:rsid w:val="00E95F68"/>
    <w:rsid w:val="00E97B65"/>
    <w:rsid w:val="00E97FEE"/>
    <w:rsid w:val="00EA45A1"/>
    <w:rsid w:val="00EA6B31"/>
    <w:rsid w:val="00EA6CF6"/>
    <w:rsid w:val="00EB1352"/>
    <w:rsid w:val="00EB1C70"/>
    <w:rsid w:val="00EB62A1"/>
    <w:rsid w:val="00EC0F52"/>
    <w:rsid w:val="00EC1214"/>
    <w:rsid w:val="00EC32DE"/>
    <w:rsid w:val="00EC55C3"/>
    <w:rsid w:val="00ED0ACE"/>
    <w:rsid w:val="00ED1825"/>
    <w:rsid w:val="00ED560B"/>
    <w:rsid w:val="00EE22FE"/>
    <w:rsid w:val="00EE42BF"/>
    <w:rsid w:val="00EE7AF5"/>
    <w:rsid w:val="00EF09C3"/>
    <w:rsid w:val="00EF1287"/>
    <w:rsid w:val="00EF4AF9"/>
    <w:rsid w:val="00EF4B7E"/>
    <w:rsid w:val="00EF7027"/>
    <w:rsid w:val="00F009C4"/>
    <w:rsid w:val="00F00D2B"/>
    <w:rsid w:val="00F011C7"/>
    <w:rsid w:val="00F026E4"/>
    <w:rsid w:val="00F03144"/>
    <w:rsid w:val="00F03522"/>
    <w:rsid w:val="00F05603"/>
    <w:rsid w:val="00F076A3"/>
    <w:rsid w:val="00F07D35"/>
    <w:rsid w:val="00F10E68"/>
    <w:rsid w:val="00F124B8"/>
    <w:rsid w:val="00F1322F"/>
    <w:rsid w:val="00F165DC"/>
    <w:rsid w:val="00F16A3E"/>
    <w:rsid w:val="00F17545"/>
    <w:rsid w:val="00F176F5"/>
    <w:rsid w:val="00F17B4B"/>
    <w:rsid w:val="00F24682"/>
    <w:rsid w:val="00F24B7F"/>
    <w:rsid w:val="00F26E98"/>
    <w:rsid w:val="00F271CD"/>
    <w:rsid w:val="00F33B66"/>
    <w:rsid w:val="00F41694"/>
    <w:rsid w:val="00F41CCA"/>
    <w:rsid w:val="00F42768"/>
    <w:rsid w:val="00F438CF"/>
    <w:rsid w:val="00F457EB"/>
    <w:rsid w:val="00F51861"/>
    <w:rsid w:val="00F5359D"/>
    <w:rsid w:val="00F57CB2"/>
    <w:rsid w:val="00F60F94"/>
    <w:rsid w:val="00F619F5"/>
    <w:rsid w:val="00F6334D"/>
    <w:rsid w:val="00F70D76"/>
    <w:rsid w:val="00F72C96"/>
    <w:rsid w:val="00F75342"/>
    <w:rsid w:val="00F7744A"/>
    <w:rsid w:val="00F821F4"/>
    <w:rsid w:val="00F8383C"/>
    <w:rsid w:val="00F860F2"/>
    <w:rsid w:val="00F8711E"/>
    <w:rsid w:val="00F91A20"/>
    <w:rsid w:val="00F96742"/>
    <w:rsid w:val="00FA139D"/>
    <w:rsid w:val="00FA6283"/>
    <w:rsid w:val="00FA7A97"/>
    <w:rsid w:val="00FB1BA1"/>
    <w:rsid w:val="00FB2FDA"/>
    <w:rsid w:val="00FC20B0"/>
    <w:rsid w:val="00FC2172"/>
    <w:rsid w:val="00FC4123"/>
    <w:rsid w:val="00FC5E5C"/>
    <w:rsid w:val="00FC6E17"/>
    <w:rsid w:val="00FD02C4"/>
    <w:rsid w:val="00FD05AC"/>
    <w:rsid w:val="00FD0A6C"/>
    <w:rsid w:val="00FD6BAB"/>
    <w:rsid w:val="00FE5D76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351AB"/>
    <w:pPr>
      <w:keepNext/>
      <w:numPr>
        <w:numId w:val="3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aliases w:val="Заголовок 2 Знак Знак,Заголовок 2 Знак Знак Знак,Заголовок 21 Знак,Заголовок 2 Знак"/>
    <w:basedOn w:val="a"/>
    <w:next w:val="a"/>
    <w:link w:val="21"/>
    <w:uiPriority w:val="99"/>
    <w:qFormat/>
    <w:rsid w:val="002351AB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351AB"/>
    <w:pPr>
      <w:keepNext/>
      <w:numPr>
        <w:ilvl w:val="2"/>
        <w:numId w:val="3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351AB"/>
    <w:pPr>
      <w:keepNext/>
      <w:numPr>
        <w:ilvl w:val="3"/>
        <w:numId w:val="3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2351AB"/>
    <w:pPr>
      <w:keepNext/>
      <w:numPr>
        <w:ilvl w:val="4"/>
        <w:numId w:val="3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2351AB"/>
    <w:pPr>
      <w:keepNext/>
      <w:numPr>
        <w:ilvl w:val="5"/>
        <w:numId w:val="3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351AB"/>
    <w:pPr>
      <w:keepNext/>
      <w:numPr>
        <w:ilvl w:val="6"/>
        <w:numId w:val="3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qFormat/>
    <w:rsid w:val="002351AB"/>
    <w:pPr>
      <w:keepNext/>
      <w:numPr>
        <w:ilvl w:val="7"/>
        <w:numId w:val="3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2351AB"/>
    <w:pPr>
      <w:keepNext/>
      <w:numPr>
        <w:ilvl w:val="8"/>
        <w:numId w:val="3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1FD7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1">
    <w:name w:val="Заголовок 2 Знак1"/>
    <w:aliases w:val="Заголовок 2 Знак Знак Знак1,Заголовок 2 Знак Знак Знак Знак,Заголовок 21 Знак Знак,Заголовок 2 Знак Знак1"/>
    <w:link w:val="2"/>
    <w:uiPriority w:val="99"/>
    <w:locked/>
    <w:rsid w:val="00BF1FD7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30">
    <w:name w:val="Заголовок 3 Знак"/>
    <w:link w:val="3"/>
    <w:uiPriority w:val="99"/>
    <w:locked/>
    <w:rsid w:val="00BF1FD7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40">
    <w:name w:val="Заголовок 4 Знак"/>
    <w:link w:val="4"/>
    <w:uiPriority w:val="99"/>
    <w:rsid w:val="00DA2CC7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50">
    <w:name w:val="Заголовок 5 Знак"/>
    <w:link w:val="5"/>
    <w:uiPriority w:val="99"/>
    <w:rsid w:val="00DA2CC7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60">
    <w:name w:val="Заголовок 6 Знак"/>
    <w:link w:val="6"/>
    <w:uiPriority w:val="99"/>
    <w:rsid w:val="00DA2CC7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70">
    <w:name w:val="Заголовок 7 Знак"/>
    <w:link w:val="7"/>
    <w:uiPriority w:val="99"/>
    <w:rsid w:val="00DA2CC7"/>
    <w:rPr>
      <w:rFonts w:ascii="Times New Roman" w:eastAsia="Times New Roman" w:hAnsi="Times New Roman"/>
      <w:b/>
      <w:sz w:val="20"/>
      <w:szCs w:val="20"/>
      <w:lang w:val="en-US" w:eastAsia="ar-SA"/>
    </w:rPr>
  </w:style>
  <w:style w:type="character" w:customStyle="1" w:styleId="80">
    <w:name w:val="Заголовок 8 Знак"/>
    <w:link w:val="8"/>
    <w:uiPriority w:val="99"/>
    <w:rsid w:val="00DA2CC7"/>
    <w:rPr>
      <w:rFonts w:ascii="Arial" w:eastAsia="Times New Roman" w:hAnsi="Arial"/>
      <w:i/>
      <w:sz w:val="20"/>
      <w:szCs w:val="20"/>
      <w:lang w:eastAsia="ar-SA"/>
    </w:rPr>
  </w:style>
  <w:style w:type="character" w:customStyle="1" w:styleId="90">
    <w:name w:val="Заголовок 9 Знак"/>
    <w:link w:val="9"/>
    <w:uiPriority w:val="99"/>
    <w:rsid w:val="00DA2CC7"/>
    <w:rPr>
      <w:rFonts w:ascii="Times New Roman" w:eastAsia="Times New Roman" w:hAnsi="Times New Roman"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rsid w:val="00FC20B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Верхний колонтитул Знак"/>
    <w:link w:val="a3"/>
    <w:uiPriority w:val="99"/>
    <w:locked/>
    <w:rsid w:val="00FC20B0"/>
    <w:rPr>
      <w:sz w:val="22"/>
      <w:lang w:eastAsia="en-US"/>
    </w:rPr>
  </w:style>
  <w:style w:type="paragraph" w:styleId="a5">
    <w:name w:val="footer"/>
    <w:basedOn w:val="a"/>
    <w:link w:val="a6"/>
    <w:uiPriority w:val="99"/>
    <w:rsid w:val="00FC20B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link w:val="a5"/>
    <w:uiPriority w:val="99"/>
    <w:locked/>
    <w:rsid w:val="00FC20B0"/>
    <w:rPr>
      <w:sz w:val="22"/>
      <w:lang w:eastAsia="en-US"/>
    </w:rPr>
  </w:style>
  <w:style w:type="table" w:styleId="a7">
    <w:name w:val="Table Grid"/>
    <w:basedOn w:val="a1"/>
    <w:uiPriority w:val="99"/>
    <w:rsid w:val="000F73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2351AB"/>
    <w:rPr>
      <w:sz w:val="24"/>
    </w:rPr>
  </w:style>
  <w:style w:type="character" w:customStyle="1" w:styleId="41">
    <w:name w:val="Основной шрифт абзаца4"/>
    <w:uiPriority w:val="99"/>
    <w:rsid w:val="002351AB"/>
  </w:style>
  <w:style w:type="character" w:customStyle="1" w:styleId="31">
    <w:name w:val="Основной шрифт абзаца3"/>
    <w:uiPriority w:val="99"/>
    <w:rsid w:val="002351AB"/>
  </w:style>
  <w:style w:type="character" w:customStyle="1" w:styleId="WW8Num3z0">
    <w:name w:val="WW8Num3z0"/>
    <w:uiPriority w:val="99"/>
    <w:rsid w:val="002351AB"/>
    <w:rPr>
      <w:rFonts w:ascii="Times New Roman" w:hAnsi="Times New Roman"/>
    </w:rPr>
  </w:style>
  <w:style w:type="character" w:customStyle="1" w:styleId="WW8Num5z0">
    <w:name w:val="WW8Num5z0"/>
    <w:uiPriority w:val="99"/>
    <w:rsid w:val="002351AB"/>
    <w:rPr>
      <w:b/>
    </w:rPr>
  </w:style>
  <w:style w:type="character" w:customStyle="1" w:styleId="WW8Num7z0">
    <w:name w:val="WW8Num7z0"/>
    <w:uiPriority w:val="99"/>
    <w:rsid w:val="002351AB"/>
    <w:rPr>
      <w:b/>
    </w:rPr>
  </w:style>
  <w:style w:type="character" w:customStyle="1" w:styleId="WW8Num8z0">
    <w:name w:val="WW8Num8z0"/>
    <w:uiPriority w:val="99"/>
    <w:rsid w:val="002351AB"/>
    <w:rPr>
      <w:b/>
    </w:rPr>
  </w:style>
  <w:style w:type="character" w:customStyle="1" w:styleId="WW8Num9z0">
    <w:name w:val="WW8Num9z0"/>
    <w:uiPriority w:val="99"/>
    <w:rsid w:val="002351AB"/>
    <w:rPr>
      <w:rFonts w:ascii="Symbol" w:hAnsi="Symbol"/>
    </w:rPr>
  </w:style>
  <w:style w:type="character" w:customStyle="1" w:styleId="WW8Num11z0">
    <w:name w:val="WW8Num11z0"/>
    <w:uiPriority w:val="99"/>
    <w:rsid w:val="002351AB"/>
    <w:rPr>
      <w:b/>
    </w:rPr>
  </w:style>
  <w:style w:type="character" w:customStyle="1" w:styleId="WW8Num14z0">
    <w:name w:val="WW8Num14z0"/>
    <w:uiPriority w:val="99"/>
    <w:rsid w:val="002351AB"/>
    <w:rPr>
      <w:b/>
    </w:rPr>
  </w:style>
  <w:style w:type="character" w:customStyle="1" w:styleId="WW8Num19z0">
    <w:name w:val="WW8Num19z0"/>
    <w:uiPriority w:val="99"/>
    <w:rsid w:val="002351AB"/>
    <w:rPr>
      <w:sz w:val="28"/>
    </w:rPr>
  </w:style>
  <w:style w:type="character" w:customStyle="1" w:styleId="WW8NumSt5z0">
    <w:name w:val="WW8NumSt5z0"/>
    <w:uiPriority w:val="99"/>
    <w:rsid w:val="002351AB"/>
    <w:rPr>
      <w:rFonts w:ascii="Times New Roman" w:hAnsi="Times New Roman"/>
    </w:rPr>
  </w:style>
  <w:style w:type="character" w:customStyle="1" w:styleId="WW8NumSt6z0">
    <w:name w:val="WW8NumSt6z0"/>
    <w:uiPriority w:val="99"/>
    <w:rsid w:val="002351AB"/>
    <w:rPr>
      <w:rFonts w:ascii="Times New Roman" w:hAnsi="Times New Roman"/>
    </w:rPr>
  </w:style>
  <w:style w:type="character" w:customStyle="1" w:styleId="WW8NumSt7z0">
    <w:name w:val="WW8NumSt7z0"/>
    <w:uiPriority w:val="99"/>
    <w:rsid w:val="002351AB"/>
    <w:rPr>
      <w:rFonts w:ascii="Times New Roman" w:hAnsi="Times New Roman"/>
    </w:rPr>
  </w:style>
  <w:style w:type="character" w:customStyle="1" w:styleId="20">
    <w:name w:val="Основной шрифт абзаца2"/>
    <w:uiPriority w:val="99"/>
    <w:rsid w:val="002351AB"/>
  </w:style>
  <w:style w:type="character" w:styleId="a8">
    <w:name w:val="page number"/>
    <w:uiPriority w:val="99"/>
    <w:rsid w:val="002351AB"/>
    <w:rPr>
      <w:rFonts w:cs="Times New Roman"/>
    </w:rPr>
  </w:style>
  <w:style w:type="character" w:customStyle="1" w:styleId="11">
    <w:name w:val="Основной шрифт абзаца1"/>
    <w:uiPriority w:val="99"/>
    <w:rsid w:val="002351AB"/>
  </w:style>
  <w:style w:type="character" w:styleId="a9">
    <w:name w:val="Hyperlink"/>
    <w:uiPriority w:val="99"/>
    <w:rsid w:val="002351AB"/>
    <w:rPr>
      <w:rFonts w:cs="Times New Roman"/>
      <w:color w:val="0000FF"/>
      <w:u w:val="single"/>
    </w:rPr>
  </w:style>
  <w:style w:type="character" w:customStyle="1" w:styleId="aa">
    <w:name w:val="Маркеры списка"/>
    <w:uiPriority w:val="99"/>
    <w:rsid w:val="002351AB"/>
    <w:rPr>
      <w:rFonts w:ascii="OpenSymbol" w:eastAsia="OpenSymbol" w:hAnsi="OpenSymbol"/>
    </w:rPr>
  </w:style>
  <w:style w:type="paragraph" w:customStyle="1" w:styleId="ab">
    <w:name w:val="Заголовок"/>
    <w:basedOn w:val="a"/>
    <w:next w:val="ac"/>
    <w:uiPriority w:val="99"/>
    <w:rsid w:val="002351AB"/>
    <w:pPr>
      <w:keepNext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character" w:customStyle="1" w:styleId="ad">
    <w:name w:val="Основной текст Знак"/>
    <w:link w:val="ac"/>
    <w:uiPriority w:val="99"/>
    <w:semiHidden/>
    <w:rsid w:val="00DA2CC7"/>
    <w:rPr>
      <w:rFonts w:ascii="Times New Roman" w:hAnsi="Times New Roman"/>
      <w:sz w:val="24"/>
      <w:lang w:eastAsia="en-US"/>
    </w:rPr>
  </w:style>
  <w:style w:type="paragraph" w:styleId="ae">
    <w:name w:val="List"/>
    <w:basedOn w:val="ac"/>
    <w:uiPriority w:val="99"/>
    <w:rsid w:val="002351AB"/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2">
    <w:name w:val="Название2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4">
    <w:name w:val="Стиль1"/>
    <w:basedOn w:val="a"/>
    <w:uiPriority w:val="99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character" w:customStyle="1" w:styleId="af0">
    <w:name w:val="Основной текст с отступом Знак"/>
    <w:link w:val="af"/>
    <w:uiPriority w:val="99"/>
    <w:locked/>
    <w:rsid w:val="00091A11"/>
    <w:rPr>
      <w:rFonts w:ascii="Times New Roman" w:hAnsi="Times New Roman"/>
      <w:sz w:val="24"/>
      <w:lang w:eastAsia="ar-SA" w:bidi="ar-SA"/>
    </w:rPr>
  </w:style>
  <w:style w:type="paragraph" w:customStyle="1" w:styleId="af1">
    <w:name w:val="Îáû÷íûé"/>
    <w:uiPriority w:val="99"/>
    <w:rsid w:val="002351AB"/>
    <w:pPr>
      <w:suppressAutoHyphens/>
    </w:pPr>
    <w:rPr>
      <w:rFonts w:ascii="Times New Roman" w:hAnsi="Times New Roman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4">
    <w:name w:val="Текст2"/>
    <w:basedOn w:val="a"/>
    <w:uiPriority w:val="99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uiPriority w:val="99"/>
    <w:rsid w:val="002351AB"/>
    <w:pPr>
      <w:suppressAutoHyphens/>
    </w:pPr>
    <w:rPr>
      <w:rFonts w:ascii="Times New Roman" w:hAnsi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5">
    <w:name w:val="Текст1"/>
    <w:basedOn w:val="a"/>
    <w:uiPriority w:val="99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6">
    <w:name w:val="Обычный1"/>
    <w:uiPriority w:val="99"/>
    <w:rsid w:val="002351AB"/>
    <w:pPr>
      <w:suppressAutoHyphens/>
    </w:pPr>
    <w:rPr>
      <w:rFonts w:ascii="Times New Roman" w:hAnsi="Times New Roman"/>
      <w:sz w:val="24"/>
      <w:lang w:eastAsia="ar-SA"/>
    </w:rPr>
  </w:style>
  <w:style w:type="paragraph" w:customStyle="1" w:styleId="110">
    <w:name w:val="Заголовок 11"/>
    <w:basedOn w:val="16"/>
    <w:next w:val="16"/>
    <w:uiPriority w:val="99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6"/>
    <w:next w:val="16"/>
    <w:uiPriority w:val="99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6"/>
    <w:next w:val="16"/>
    <w:uiPriority w:val="99"/>
    <w:rsid w:val="002351AB"/>
    <w:pPr>
      <w:keepNext/>
      <w:ind w:firstLine="567"/>
    </w:pPr>
    <w:rPr>
      <w:position w:val="3"/>
    </w:rPr>
  </w:style>
  <w:style w:type="paragraph" w:customStyle="1" w:styleId="410">
    <w:name w:val="Заголовок 41"/>
    <w:basedOn w:val="16"/>
    <w:next w:val="16"/>
    <w:uiPriority w:val="99"/>
    <w:rsid w:val="002351AB"/>
    <w:pPr>
      <w:keepNext/>
    </w:pPr>
    <w:rPr>
      <w:position w:val="3"/>
      <w:sz w:val="22"/>
    </w:rPr>
  </w:style>
  <w:style w:type="paragraph" w:customStyle="1" w:styleId="17">
    <w:name w:val="Название объекта1"/>
    <w:basedOn w:val="a"/>
    <w:next w:val="a"/>
    <w:uiPriority w:val="99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1">
    <w:name w:val="çàãîëîâîê 7"/>
    <w:basedOn w:val="af1"/>
    <w:next w:val="af1"/>
    <w:uiPriority w:val="99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uiPriority w:val="99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2">
    <w:name w:val="Title"/>
    <w:basedOn w:val="a"/>
    <w:next w:val="af3"/>
    <w:link w:val="af4"/>
    <w:uiPriority w:val="99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af4">
    <w:name w:val="Название Знак"/>
    <w:link w:val="af2"/>
    <w:uiPriority w:val="10"/>
    <w:rsid w:val="00DA2CC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3">
    <w:name w:val="Subtitle"/>
    <w:basedOn w:val="ab"/>
    <w:next w:val="ac"/>
    <w:link w:val="af5"/>
    <w:uiPriority w:val="99"/>
    <w:qFormat/>
    <w:rsid w:val="002351AB"/>
    <w:pPr>
      <w:jc w:val="center"/>
    </w:pPr>
    <w:rPr>
      <w:i/>
      <w:iCs/>
    </w:rPr>
  </w:style>
  <w:style w:type="character" w:customStyle="1" w:styleId="af5">
    <w:name w:val="Подзаголовок Знак"/>
    <w:link w:val="af3"/>
    <w:uiPriority w:val="11"/>
    <w:rsid w:val="00DA2CC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af6">
    <w:name w:val="Абзац с интервалом"/>
    <w:basedOn w:val="a"/>
    <w:uiPriority w:val="99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7">
    <w:name w:val="Абзац без интервала"/>
    <w:basedOn w:val="a"/>
    <w:uiPriority w:val="99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uiPriority w:val="99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8">
    <w:name w:val="Основной текст1"/>
    <w:basedOn w:val="a"/>
    <w:uiPriority w:val="99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9">
    <w:name w:val="toc 1"/>
    <w:basedOn w:val="a"/>
    <w:next w:val="a"/>
    <w:link w:val="1a"/>
    <w:uiPriority w:val="99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5">
    <w:name w:val="toc 2"/>
    <w:basedOn w:val="a"/>
    <w:next w:val="a"/>
    <w:uiPriority w:val="99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4">
    <w:name w:val="toc 3"/>
    <w:basedOn w:val="a"/>
    <w:next w:val="a"/>
    <w:uiPriority w:val="99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uiPriority w:val="99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1">
    <w:name w:val="toc 5"/>
    <w:basedOn w:val="a"/>
    <w:next w:val="a"/>
    <w:uiPriority w:val="99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1">
    <w:name w:val="toc 6"/>
    <w:basedOn w:val="a"/>
    <w:next w:val="a"/>
    <w:uiPriority w:val="99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2">
    <w:name w:val="toc 7"/>
    <w:basedOn w:val="a"/>
    <w:next w:val="a"/>
    <w:uiPriority w:val="99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1">
    <w:name w:val="toc 8"/>
    <w:basedOn w:val="a"/>
    <w:next w:val="a"/>
    <w:uiPriority w:val="99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1">
    <w:name w:val="toc 9"/>
    <w:basedOn w:val="a"/>
    <w:next w:val="a"/>
    <w:uiPriority w:val="99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uiPriority w:val="99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b">
    <w:name w:val="Схема документа1"/>
    <w:basedOn w:val="a"/>
    <w:uiPriority w:val="99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9">
    <w:name w:val="Заголовок таблицы"/>
    <w:basedOn w:val="af8"/>
    <w:uiPriority w:val="99"/>
    <w:rsid w:val="002351AB"/>
    <w:pPr>
      <w:jc w:val="center"/>
    </w:pPr>
    <w:rPr>
      <w:b/>
      <w:bCs/>
    </w:rPr>
  </w:style>
  <w:style w:type="paragraph" w:customStyle="1" w:styleId="afa">
    <w:name w:val="Содержимое врезки"/>
    <w:basedOn w:val="ac"/>
    <w:uiPriority w:val="99"/>
    <w:rsid w:val="002351AB"/>
  </w:style>
  <w:style w:type="paragraph" w:customStyle="1" w:styleId="1c">
    <w:name w:val="Абзац списка1"/>
    <w:basedOn w:val="a"/>
    <w:uiPriority w:val="99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6">
    <w:name w:val="Основной текст2"/>
    <w:basedOn w:val="a"/>
    <w:uiPriority w:val="99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e"/>
    <w:uiPriority w:val="99"/>
    <w:rsid w:val="002351AB"/>
    <w:pPr>
      <w:widowControl/>
      <w:numPr>
        <w:numId w:val="4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b">
    <w:name w:val="Balloon Text"/>
    <w:basedOn w:val="a"/>
    <w:link w:val="afc"/>
    <w:uiPriority w:val="99"/>
    <w:rsid w:val="002351AB"/>
    <w:pPr>
      <w:spacing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c">
    <w:name w:val="Текст выноски Знак"/>
    <w:link w:val="afb"/>
    <w:uiPriority w:val="99"/>
    <w:locked/>
    <w:rsid w:val="00BF1FD7"/>
    <w:rPr>
      <w:rFonts w:ascii="Tahoma" w:hAnsi="Tahoma"/>
      <w:sz w:val="16"/>
      <w:lang w:eastAsia="ar-SA" w:bidi="ar-SA"/>
    </w:rPr>
  </w:style>
  <w:style w:type="paragraph" w:customStyle="1" w:styleId="FR2">
    <w:name w:val="FR2"/>
    <w:uiPriority w:val="99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uiPriority w:val="99"/>
    <w:rsid w:val="00332A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7">
    <w:name w:val="Body Text 2"/>
    <w:basedOn w:val="a"/>
    <w:link w:val="28"/>
    <w:uiPriority w:val="99"/>
    <w:rsid w:val="00544B75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locked/>
    <w:rsid w:val="00544B75"/>
    <w:rPr>
      <w:rFonts w:ascii="Times New Roman" w:hAnsi="Times New Roman"/>
      <w:sz w:val="22"/>
      <w:lang w:eastAsia="en-US"/>
    </w:rPr>
  </w:style>
  <w:style w:type="paragraph" w:styleId="afd">
    <w:name w:val="List Paragraph"/>
    <w:basedOn w:val="a"/>
    <w:uiPriority w:val="99"/>
    <w:qFormat/>
    <w:rsid w:val="00A2512C"/>
    <w:pPr>
      <w:spacing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rsid w:val="00486219"/>
    <w:pPr>
      <w:spacing w:line="240" w:lineRule="auto"/>
    </w:pPr>
    <w:rPr>
      <w:rFonts w:ascii="Courier New" w:eastAsia="MS Mincho" w:hAnsi="Courier New"/>
      <w:sz w:val="20"/>
      <w:szCs w:val="20"/>
      <w:lang w:eastAsia="ja-JP"/>
    </w:rPr>
  </w:style>
  <w:style w:type="character" w:customStyle="1" w:styleId="aff">
    <w:name w:val="Текст Знак"/>
    <w:link w:val="afe"/>
    <w:uiPriority w:val="99"/>
    <w:locked/>
    <w:rsid w:val="00486219"/>
    <w:rPr>
      <w:rFonts w:ascii="Courier New" w:eastAsia="MS Mincho" w:hAnsi="Courier New"/>
      <w:lang w:eastAsia="ja-JP"/>
    </w:rPr>
  </w:style>
  <w:style w:type="character" w:styleId="aff0">
    <w:name w:val="Strong"/>
    <w:uiPriority w:val="99"/>
    <w:qFormat/>
    <w:rsid w:val="006648E4"/>
    <w:rPr>
      <w:rFonts w:cs="Times New Roman"/>
      <w:b/>
    </w:rPr>
  </w:style>
  <w:style w:type="paragraph" w:styleId="aff1">
    <w:name w:val="No Spacing"/>
    <w:uiPriority w:val="99"/>
    <w:qFormat/>
    <w:rsid w:val="006648E4"/>
    <w:rPr>
      <w:sz w:val="22"/>
      <w:szCs w:val="22"/>
      <w:lang w:eastAsia="en-US"/>
    </w:rPr>
  </w:style>
  <w:style w:type="paragraph" w:customStyle="1" w:styleId="aff2">
    <w:name w:val="Стиль абзаца"/>
    <w:basedOn w:val="a"/>
    <w:autoRedefine/>
    <w:uiPriority w:val="99"/>
    <w:rsid w:val="006648E4"/>
    <w:pPr>
      <w:spacing w:before="60" w:after="120" w:line="240" w:lineRule="auto"/>
      <w:ind w:firstLine="567"/>
      <w:jc w:val="both"/>
    </w:pPr>
    <w:rPr>
      <w:rFonts w:eastAsia="Times New Roman"/>
      <w:szCs w:val="24"/>
    </w:rPr>
  </w:style>
  <w:style w:type="character" w:customStyle="1" w:styleId="1a">
    <w:name w:val="Оглавление 1 Знак"/>
    <w:link w:val="19"/>
    <w:uiPriority w:val="99"/>
    <w:locked/>
    <w:rsid w:val="00BF1FD7"/>
    <w:rPr>
      <w:rFonts w:ascii="Times New Roman" w:hAnsi="Times New Roman"/>
      <w:lang w:eastAsia="ar-SA" w:bidi="ar-SA"/>
    </w:rPr>
  </w:style>
  <w:style w:type="paragraph" w:styleId="aff3">
    <w:name w:val="Normal (Web)"/>
    <w:basedOn w:val="a"/>
    <w:uiPriority w:val="99"/>
    <w:rsid w:val="00BF1FD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uiPriority w:val="99"/>
    <w:rsid w:val="00BF1FD7"/>
  </w:style>
  <w:style w:type="paragraph" w:styleId="29">
    <w:name w:val="Body Text Indent 2"/>
    <w:basedOn w:val="a"/>
    <w:link w:val="2a"/>
    <w:uiPriority w:val="99"/>
    <w:rsid w:val="00BF1FD7"/>
    <w:pPr>
      <w:spacing w:after="120" w:line="480" w:lineRule="auto"/>
      <w:ind w:left="283"/>
    </w:pPr>
    <w:rPr>
      <w:rFonts w:eastAsia="Times New Roman"/>
      <w:sz w:val="20"/>
      <w:szCs w:val="20"/>
      <w:lang w:eastAsia="ar-SA"/>
    </w:rPr>
  </w:style>
  <w:style w:type="character" w:customStyle="1" w:styleId="2a">
    <w:name w:val="Основной текст с отступом 2 Знак"/>
    <w:link w:val="29"/>
    <w:uiPriority w:val="99"/>
    <w:locked/>
    <w:rsid w:val="00BF1FD7"/>
    <w:rPr>
      <w:rFonts w:ascii="Times New Roman" w:hAnsi="Times New Roman"/>
      <w:lang w:eastAsia="ar-SA" w:bidi="ar-SA"/>
    </w:rPr>
  </w:style>
  <w:style w:type="paragraph" w:styleId="aff4">
    <w:name w:val="Block Text"/>
    <w:basedOn w:val="a"/>
    <w:uiPriority w:val="99"/>
    <w:rsid w:val="00BF1FD7"/>
    <w:pPr>
      <w:spacing w:line="240" w:lineRule="auto"/>
      <w:ind w:left="567" w:right="567" w:firstLine="720"/>
      <w:jc w:val="both"/>
    </w:pPr>
    <w:rPr>
      <w:rFonts w:ascii="Arial" w:eastAsia="Times New Roman" w:hAnsi="Arial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F1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BF1FD7"/>
    <w:rPr>
      <w:rFonts w:ascii="Courier New" w:eastAsia="Times New Roman" w:hAnsi="Courier New"/>
      <w:color w:val="000000"/>
    </w:rPr>
  </w:style>
  <w:style w:type="paragraph" w:styleId="aff5">
    <w:name w:val="Document Map"/>
    <w:basedOn w:val="a"/>
    <w:link w:val="aff6"/>
    <w:uiPriority w:val="99"/>
    <w:rsid w:val="00BF1FD7"/>
    <w:pPr>
      <w:spacing w:line="360" w:lineRule="auto"/>
      <w:ind w:left="567" w:right="567" w:firstLine="720"/>
      <w:jc w:val="both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6">
    <w:name w:val="Схема документа Знак"/>
    <w:link w:val="aff5"/>
    <w:uiPriority w:val="99"/>
    <w:locked/>
    <w:rsid w:val="00BF1FD7"/>
    <w:rPr>
      <w:rFonts w:ascii="Tahoma" w:hAnsi="Tahoma"/>
      <w:sz w:val="16"/>
    </w:rPr>
  </w:style>
  <w:style w:type="character" w:styleId="aff7">
    <w:name w:val="FollowedHyperlink"/>
    <w:uiPriority w:val="99"/>
    <w:rsid w:val="00BF1FD7"/>
    <w:rPr>
      <w:rFonts w:cs="Times New Roman"/>
      <w:color w:val="800080"/>
      <w:u w:val="single"/>
    </w:rPr>
  </w:style>
  <w:style w:type="paragraph" w:styleId="aff8">
    <w:name w:val="footnote text"/>
    <w:basedOn w:val="a"/>
    <w:link w:val="aff9"/>
    <w:uiPriority w:val="99"/>
    <w:rsid w:val="00BF1FD7"/>
    <w:pPr>
      <w:spacing w:line="360" w:lineRule="auto"/>
      <w:ind w:left="567" w:right="567"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9">
    <w:name w:val="Текст сноски Знак"/>
    <w:link w:val="aff8"/>
    <w:uiPriority w:val="99"/>
    <w:locked/>
    <w:rsid w:val="00BF1FD7"/>
    <w:rPr>
      <w:rFonts w:ascii="Arial" w:hAnsi="Arial"/>
    </w:rPr>
  </w:style>
  <w:style w:type="character" w:styleId="affa">
    <w:name w:val="footnote reference"/>
    <w:uiPriority w:val="99"/>
    <w:rsid w:val="00BF1FD7"/>
    <w:rPr>
      <w:rFonts w:cs="Times New Roman"/>
      <w:vertAlign w:val="superscript"/>
    </w:rPr>
  </w:style>
  <w:style w:type="paragraph" w:customStyle="1" w:styleId="affb">
    <w:name w:val="ПЗ текст"/>
    <w:basedOn w:val="a"/>
    <w:link w:val="1d"/>
    <w:autoRedefine/>
    <w:uiPriority w:val="99"/>
    <w:rsid w:val="00BF1FD7"/>
    <w:pPr>
      <w:tabs>
        <w:tab w:val="num" w:pos="0"/>
      </w:tabs>
      <w:spacing w:line="360" w:lineRule="auto"/>
      <w:ind w:left="170" w:right="170" w:firstLine="851"/>
      <w:jc w:val="both"/>
    </w:pPr>
    <w:rPr>
      <w:rFonts w:ascii="Arial" w:eastAsia="Times New Roman" w:hAnsi="Arial"/>
      <w:szCs w:val="24"/>
      <w:lang w:eastAsia="ru-RU"/>
    </w:rPr>
  </w:style>
  <w:style w:type="character" w:customStyle="1" w:styleId="1d">
    <w:name w:val="ПЗ текст Знак1"/>
    <w:link w:val="affb"/>
    <w:uiPriority w:val="99"/>
    <w:locked/>
    <w:rsid w:val="00BF1FD7"/>
    <w:rPr>
      <w:rFonts w:ascii="Arial" w:hAnsi="Arial"/>
      <w:sz w:val="24"/>
    </w:rPr>
  </w:style>
  <w:style w:type="paragraph" w:customStyle="1" w:styleId="Header2FrontPage">
    <w:name w:val="Header2 Front Page"/>
    <w:uiPriority w:val="99"/>
    <w:rsid w:val="00BF1FD7"/>
    <w:pPr>
      <w:spacing w:line="312" w:lineRule="auto"/>
      <w:ind w:left="284"/>
      <w:jc w:val="center"/>
    </w:pPr>
    <w:rPr>
      <w:rFonts w:ascii="Arial" w:eastAsia="Times New Roman" w:hAnsi="Arial"/>
      <w:b/>
      <w:caps/>
      <w:sz w:val="24"/>
      <w:lang w:val="en-GB" w:eastAsia="en-US"/>
    </w:rPr>
  </w:style>
  <w:style w:type="character" w:styleId="affc">
    <w:name w:val="Emphasis"/>
    <w:uiPriority w:val="99"/>
    <w:qFormat/>
    <w:rsid w:val="00BF1FD7"/>
    <w:rPr>
      <w:rFonts w:cs="Times New Roman"/>
      <w:i/>
    </w:rPr>
  </w:style>
  <w:style w:type="paragraph" w:customStyle="1" w:styleId="1e">
    <w:name w:val="Подзаголовок1"/>
    <w:basedOn w:val="1"/>
    <w:next w:val="a"/>
    <w:uiPriority w:val="99"/>
    <w:rsid w:val="00BF1FD7"/>
    <w:pPr>
      <w:numPr>
        <w:numId w:val="0"/>
      </w:numPr>
      <w:spacing w:line="320" w:lineRule="exact"/>
      <w:jc w:val="left"/>
      <w:outlineLvl w:val="9"/>
    </w:pPr>
    <w:rPr>
      <w:rFonts w:ascii="Arial" w:hAnsi="Arial"/>
      <w:b/>
      <w:kern w:val="28"/>
      <w:lang w:eastAsia="ru-RU"/>
    </w:rPr>
  </w:style>
  <w:style w:type="character" w:customStyle="1" w:styleId="apple-style-span">
    <w:name w:val="apple-style-span"/>
    <w:uiPriority w:val="99"/>
    <w:rsid w:val="00BF1FD7"/>
  </w:style>
  <w:style w:type="paragraph" w:customStyle="1" w:styleId="affd">
    <w:name w:val="ТЕКСТ"/>
    <w:basedOn w:val="a"/>
    <w:uiPriority w:val="99"/>
    <w:rsid w:val="00BF1FD7"/>
    <w:pPr>
      <w:spacing w:line="312" w:lineRule="auto"/>
      <w:ind w:firstLine="851"/>
      <w:jc w:val="both"/>
    </w:pPr>
    <w:rPr>
      <w:rFonts w:eastAsia="Times New Roman"/>
      <w:szCs w:val="20"/>
      <w:lang w:eastAsia="ru-RU"/>
    </w:rPr>
  </w:style>
  <w:style w:type="paragraph" w:styleId="affe">
    <w:name w:val="List Bullet"/>
    <w:basedOn w:val="a"/>
    <w:uiPriority w:val="99"/>
    <w:rsid w:val="00BF1FD7"/>
    <w:pPr>
      <w:tabs>
        <w:tab w:val="num" w:pos="1854"/>
      </w:tabs>
      <w:spacing w:line="360" w:lineRule="auto"/>
      <w:ind w:left="1854" w:right="567" w:hanging="283"/>
      <w:jc w:val="both"/>
    </w:pPr>
    <w:rPr>
      <w:rFonts w:ascii="Arial" w:eastAsia="Times New Roman" w:hAnsi="Arial"/>
      <w:szCs w:val="20"/>
      <w:lang w:eastAsia="ru-RU"/>
    </w:rPr>
  </w:style>
  <w:style w:type="paragraph" w:styleId="afff">
    <w:name w:val="caption"/>
    <w:basedOn w:val="a"/>
    <w:next w:val="a"/>
    <w:uiPriority w:val="99"/>
    <w:qFormat/>
    <w:rsid w:val="00BF1FD7"/>
    <w:pPr>
      <w:spacing w:after="200" w:line="240" w:lineRule="auto"/>
      <w:ind w:left="567" w:right="567" w:firstLine="720"/>
      <w:jc w:val="both"/>
    </w:pPr>
    <w:rPr>
      <w:rFonts w:ascii="Arial" w:eastAsia="Times New Roman" w:hAnsi="Arial"/>
      <w:b/>
      <w:bCs/>
      <w:color w:val="4F81BD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99"/>
    <w:rsid w:val="00BF1FD7"/>
    <w:pPr>
      <w:widowControl w:val="0"/>
      <w:spacing w:line="240" w:lineRule="auto"/>
    </w:pPr>
    <w:rPr>
      <w:rFonts w:ascii="Calibri" w:hAnsi="Calibri"/>
      <w:sz w:val="22"/>
      <w:lang w:val="en-US"/>
    </w:rPr>
  </w:style>
  <w:style w:type="table" w:customStyle="1" w:styleId="TableNormal1">
    <w:name w:val="Table Normal1"/>
    <w:uiPriority w:val="99"/>
    <w:semiHidden/>
    <w:rsid w:val="00BF1F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9">
    <w:name w:val="Style39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40">
    <w:name w:val="Style40"/>
    <w:basedOn w:val="a"/>
    <w:uiPriority w:val="99"/>
    <w:rsid w:val="00BF1FD7"/>
    <w:pPr>
      <w:widowControl w:val="0"/>
      <w:autoSpaceDE w:val="0"/>
      <w:autoSpaceDN w:val="0"/>
      <w:adjustRightInd w:val="0"/>
      <w:spacing w:line="394" w:lineRule="exact"/>
      <w:ind w:firstLine="710"/>
    </w:pPr>
    <w:rPr>
      <w:rFonts w:ascii="Arial Narrow" w:eastAsia="Times New Roman" w:hAnsi="Arial Narrow"/>
      <w:szCs w:val="24"/>
      <w:lang w:eastAsia="ru-RU"/>
    </w:rPr>
  </w:style>
  <w:style w:type="paragraph" w:customStyle="1" w:styleId="Style41">
    <w:name w:val="Style41"/>
    <w:basedOn w:val="a"/>
    <w:uiPriority w:val="99"/>
    <w:rsid w:val="00BF1FD7"/>
    <w:pPr>
      <w:widowControl w:val="0"/>
      <w:autoSpaceDE w:val="0"/>
      <w:autoSpaceDN w:val="0"/>
      <w:adjustRightInd w:val="0"/>
      <w:spacing w:line="316" w:lineRule="exact"/>
      <w:ind w:firstLine="562"/>
    </w:pPr>
    <w:rPr>
      <w:rFonts w:ascii="Arial Narrow" w:eastAsia="Times New Roman" w:hAnsi="Arial Narrow"/>
      <w:szCs w:val="24"/>
      <w:lang w:eastAsia="ru-RU"/>
    </w:rPr>
  </w:style>
  <w:style w:type="paragraph" w:customStyle="1" w:styleId="Style43">
    <w:name w:val="Style43"/>
    <w:basedOn w:val="a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81"/>
    </w:pPr>
    <w:rPr>
      <w:rFonts w:ascii="Arial Narrow" w:eastAsia="Times New Roman" w:hAnsi="Arial Narrow"/>
      <w:szCs w:val="24"/>
      <w:lang w:eastAsia="ru-RU"/>
    </w:rPr>
  </w:style>
  <w:style w:type="paragraph" w:customStyle="1" w:styleId="Style44">
    <w:name w:val="Style44"/>
    <w:basedOn w:val="a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95">
    <w:name w:val="Font Style95"/>
    <w:uiPriority w:val="99"/>
    <w:rsid w:val="00BF1FD7"/>
    <w:rPr>
      <w:rFonts w:ascii="Arial Narrow" w:hAnsi="Arial Narrow"/>
      <w:b/>
      <w:i/>
      <w:color w:val="000000"/>
      <w:sz w:val="26"/>
    </w:rPr>
  </w:style>
  <w:style w:type="character" w:customStyle="1" w:styleId="FontStyle96">
    <w:name w:val="Font Style96"/>
    <w:uiPriority w:val="99"/>
    <w:rsid w:val="00BF1FD7"/>
    <w:rPr>
      <w:rFonts w:ascii="Arial Narrow" w:hAnsi="Arial Narrow"/>
      <w:i/>
      <w:color w:val="000000"/>
      <w:sz w:val="20"/>
    </w:rPr>
  </w:style>
  <w:style w:type="paragraph" w:customStyle="1" w:styleId="Style46">
    <w:name w:val="Style46"/>
    <w:basedOn w:val="a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81"/>
    </w:pPr>
    <w:rPr>
      <w:rFonts w:ascii="Arial Narrow" w:eastAsia="Times New Roman" w:hAnsi="Arial Narrow"/>
      <w:szCs w:val="24"/>
      <w:lang w:eastAsia="ru-RU"/>
    </w:rPr>
  </w:style>
  <w:style w:type="paragraph" w:customStyle="1" w:styleId="Style49">
    <w:name w:val="Style49"/>
    <w:basedOn w:val="a"/>
    <w:uiPriority w:val="99"/>
    <w:rsid w:val="00BF1FD7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27">
    <w:name w:val="Style27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67">
    <w:name w:val="Style67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70">
    <w:name w:val="Style70"/>
    <w:basedOn w:val="a"/>
    <w:uiPriority w:val="99"/>
    <w:rsid w:val="00BF1FD7"/>
    <w:pPr>
      <w:widowControl w:val="0"/>
      <w:autoSpaceDE w:val="0"/>
      <w:autoSpaceDN w:val="0"/>
      <w:adjustRightInd w:val="0"/>
      <w:spacing w:line="367" w:lineRule="exact"/>
      <w:ind w:hanging="1118"/>
    </w:pPr>
    <w:rPr>
      <w:rFonts w:ascii="Arial Narrow" w:eastAsia="Times New Roman" w:hAnsi="Arial Narrow"/>
      <w:szCs w:val="24"/>
      <w:lang w:eastAsia="ru-RU"/>
    </w:rPr>
  </w:style>
  <w:style w:type="paragraph" w:customStyle="1" w:styleId="Style62">
    <w:name w:val="Style62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64">
    <w:name w:val="Style64"/>
    <w:basedOn w:val="a"/>
    <w:uiPriority w:val="99"/>
    <w:rsid w:val="00BF1FD7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20">
    <w:name w:val="Style20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30">
    <w:name w:val="Style30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0">
    <w:name w:val="Style50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72">
    <w:name w:val="Style72"/>
    <w:basedOn w:val="a"/>
    <w:uiPriority w:val="99"/>
    <w:rsid w:val="00BF1FD7"/>
    <w:pPr>
      <w:widowControl w:val="0"/>
      <w:autoSpaceDE w:val="0"/>
      <w:autoSpaceDN w:val="0"/>
      <w:adjustRightInd w:val="0"/>
      <w:spacing w:line="365" w:lineRule="exact"/>
      <w:ind w:firstLine="955"/>
    </w:pPr>
    <w:rPr>
      <w:rFonts w:ascii="Arial Narrow" w:eastAsia="Times New Roman" w:hAnsi="Arial Narrow"/>
      <w:szCs w:val="24"/>
      <w:lang w:eastAsia="ru-RU"/>
    </w:rPr>
  </w:style>
  <w:style w:type="character" w:customStyle="1" w:styleId="FontStyle109">
    <w:name w:val="Font Style109"/>
    <w:uiPriority w:val="99"/>
    <w:rsid w:val="00BF1FD7"/>
    <w:rPr>
      <w:rFonts w:ascii="Arial Narrow" w:hAnsi="Arial Narrow"/>
      <w:i/>
      <w:color w:val="000000"/>
      <w:sz w:val="18"/>
    </w:rPr>
  </w:style>
  <w:style w:type="paragraph" w:customStyle="1" w:styleId="Style34">
    <w:name w:val="Style34"/>
    <w:basedOn w:val="a"/>
    <w:uiPriority w:val="99"/>
    <w:rsid w:val="00BF1F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69">
    <w:name w:val="Style69"/>
    <w:basedOn w:val="a"/>
    <w:uiPriority w:val="99"/>
    <w:rsid w:val="00BF1FD7"/>
    <w:pPr>
      <w:widowControl w:val="0"/>
      <w:autoSpaceDE w:val="0"/>
      <w:autoSpaceDN w:val="0"/>
      <w:adjustRightInd w:val="0"/>
      <w:spacing w:line="370" w:lineRule="exact"/>
      <w:ind w:hanging="878"/>
    </w:pPr>
    <w:rPr>
      <w:rFonts w:ascii="Arial Narrow" w:eastAsia="Times New Roman" w:hAnsi="Arial Narrow"/>
      <w:szCs w:val="24"/>
      <w:lang w:eastAsia="ru-RU"/>
    </w:rPr>
  </w:style>
  <w:style w:type="paragraph" w:customStyle="1" w:styleId="Style51">
    <w:name w:val="Style51"/>
    <w:basedOn w:val="a"/>
    <w:uiPriority w:val="99"/>
    <w:rsid w:val="00BF1FD7"/>
    <w:pPr>
      <w:widowControl w:val="0"/>
      <w:autoSpaceDE w:val="0"/>
      <w:autoSpaceDN w:val="0"/>
      <w:adjustRightInd w:val="0"/>
      <w:spacing w:line="245" w:lineRule="exact"/>
      <w:ind w:hanging="466"/>
    </w:pPr>
    <w:rPr>
      <w:rFonts w:ascii="Arial Narrow" w:eastAsia="Times New Roman" w:hAnsi="Arial Narrow"/>
      <w:szCs w:val="24"/>
      <w:lang w:eastAsia="ru-RU"/>
    </w:rPr>
  </w:style>
  <w:style w:type="character" w:customStyle="1" w:styleId="FontStyle82">
    <w:name w:val="Font Style82"/>
    <w:uiPriority w:val="99"/>
    <w:rsid w:val="00BF1FD7"/>
    <w:rPr>
      <w:rFonts w:ascii="Arial Narrow" w:hAnsi="Arial Narrow"/>
      <w:color w:val="000000"/>
      <w:spacing w:val="10"/>
      <w:sz w:val="26"/>
    </w:rPr>
  </w:style>
  <w:style w:type="character" w:customStyle="1" w:styleId="FontStyle83">
    <w:name w:val="Font Style83"/>
    <w:uiPriority w:val="99"/>
    <w:rsid w:val="00BF1FD7"/>
    <w:rPr>
      <w:rFonts w:ascii="Arial" w:hAnsi="Arial"/>
      <w:color w:val="000000"/>
      <w:sz w:val="26"/>
    </w:rPr>
  </w:style>
  <w:style w:type="character" w:customStyle="1" w:styleId="FontStyle97">
    <w:name w:val="Font Style97"/>
    <w:uiPriority w:val="99"/>
    <w:rsid w:val="00BF1FD7"/>
    <w:rPr>
      <w:rFonts w:ascii="Candara" w:hAnsi="Candara"/>
      <w:color w:val="000000"/>
      <w:sz w:val="20"/>
    </w:rPr>
  </w:style>
  <w:style w:type="paragraph" w:customStyle="1" w:styleId="Style13">
    <w:name w:val="Style13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22">
    <w:name w:val="Style22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63">
    <w:name w:val="Style63"/>
    <w:basedOn w:val="a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163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87">
    <w:name w:val="Font Style87"/>
    <w:uiPriority w:val="99"/>
    <w:rsid w:val="00BF1FD7"/>
    <w:rPr>
      <w:rFonts w:ascii="Arial Narrow" w:hAnsi="Arial Narrow"/>
      <w:color w:val="000000"/>
      <w:sz w:val="20"/>
    </w:rPr>
  </w:style>
  <w:style w:type="character" w:customStyle="1" w:styleId="FontStyle112">
    <w:name w:val="Font Style112"/>
    <w:uiPriority w:val="99"/>
    <w:rsid w:val="00BF1FD7"/>
    <w:rPr>
      <w:rFonts w:ascii="Calibri" w:hAnsi="Calibri"/>
      <w:color w:val="000000"/>
      <w:spacing w:val="280"/>
      <w:sz w:val="12"/>
    </w:rPr>
  </w:style>
  <w:style w:type="paragraph" w:customStyle="1" w:styleId="Style58">
    <w:name w:val="Style58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79">
    <w:name w:val="Font Style79"/>
    <w:uiPriority w:val="99"/>
    <w:rsid w:val="00BF1FD7"/>
    <w:rPr>
      <w:rFonts w:ascii="Arial Narrow" w:hAnsi="Arial Narrow"/>
      <w:i/>
      <w:color w:val="000000"/>
      <w:sz w:val="26"/>
    </w:rPr>
  </w:style>
  <w:style w:type="character" w:customStyle="1" w:styleId="FontStyle84">
    <w:name w:val="Font Style84"/>
    <w:uiPriority w:val="99"/>
    <w:rsid w:val="00BF1FD7"/>
    <w:rPr>
      <w:rFonts w:ascii="Calibri" w:hAnsi="Calibri"/>
      <w:color w:val="000000"/>
      <w:sz w:val="16"/>
    </w:rPr>
  </w:style>
  <w:style w:type="paragraph" w:customStyle="1" w:styleId="Style1">
    <w:name w:val="Style1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8">
    <w:name w:val="Style8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86">
    <w:name w:val="Font Style86"/>
    <w:uiPriority w:val="99"/>
    <w:rsid w:val="00BF1FD7"/>
    <w:rPr>
      <w:rFonts w:ascii="Times New Roman" w:hAnsi="Times New Roman"/>
      <w:i/>
      <w:color w:val="000000"/>
      <w:spacing w:val="10"/>
      <w:sz w:val="22"/>
    </w:rPr>
  </w:style>
  <w:style w:type="character" w:customStyle="1" w:styleId="FontStyle92">
    <w:name w:val="Font Style92"/>
    <w:uiPriority w:val="99"/>
    <w:rsid w:val="00BF1FD7"/>
    <w:rPr>
      <w:rFonts w:ascii="Arial Narrow" w:hAnsi="Arial Narrow"/>
      <w:i/>
      <w:color w:val="000000"/>
      <w:sz w:val="12"/>
    </w:rPr>
  </w:style>
  <w:style w:type="paragraph" w:customStyle="1" w:styleId="Style45">
    <w:name w:val="Style45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6">
    <w:name w:val="Style56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85">
    <w:name w:val="Font Style85"/>
    <w:uiPriority w:val="99"/>
    <w:rsid w:val="00BF1FD7"/>
    <w:rPr>
      <w:rFonts w:ascii="Segoe UI" w:hAnsi="Segoe UI"/>
      <w:b/>
      <w:color w:val="000000"/>
      <w:sz w:val="8"/>
    </w:rPr>
  </w:style>
  <w:style w:type="paragraph" w:customStyle="1" w:styleId="Style12">
    <w:name w:val="Style12"/>
    <w:basedOn w:val="a"/>
    <w:uiPriority w:val="99"/>
    <w:rsid w:val="00BF1FD7"/>
    <w:pPr>
      <w:widowControl w:val="0"/>
      <w:autoSpaceDE w:val="0"/>
      <w:autoSpaceDN w:val="0"/>
      <w:adjustRightInd w:val="0"/>
      <w:spacing w:line="288" w:lineRule="exact"/>
      <w:ind w:hanging="643"/>
    </w:pPr>
    <w:rPr>
      <w:rFonts w:ascii="Arial Narrow" w:eastAsia="Times New Roman" w:hAnsi="Arial Narrow"/>
      <w:szCs w:val="24"/>
      <w:lang w:eastAsia="ru-RU"/>
    </w:rPr>
  </w:style>
  <w:style w:type="paragraph" w:customStyle="1" w:styleId="Style21">
    <w:name w:val="Style21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25">
    <w:name w:val="Style25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2">
    <w:name w:val="Style52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character" w:customStyle="1" w:styleId="FontStyle89">
    <w:name w:val="Font Style89"/>
    <w:uiPriority w:val="99"/>
    <w:rsid w:val="00BF1FD7"/>
    <w:rPr>
      <w:rFonts w:ascii="Franklin Gothic Medium" w:hAnsi="Franklin Gothic Medium"/>
      <w:i/>
      <w:color w:val="000000"/>
      <w:sz w:val="10"/>
    </w:rPr>
  </w:style>
  <w:style w:type="character" w:customStyle="1" w:styleId="FontStyle90">
    <w:name w:val="Font Style90"/>
    <w:uiPriority w:val="99"/>
    <w:rsid w:val="00BF1FD7"/>
    <w:rPr>
      <w:rFonts w:ascii="Segoe UI" w:hAnsi="Segoe UI"/>
      <w:b/>
      <w:color w:val="000000"/>
      <w:sz w:val="8"/>
    </w:rPr>
  </w:style>
  <w:style w:type="paragraph" w:customStyle="1" w:styleId="Style17">
    <w:name w:val="Style17"/>
    <w:basedOn w:val="a"/>
    <w:uiPriority w:val="99"/>
    <w:rsid w:val="00BF1FD7"/>
    <w:pPr>
      <w:widowControl w:val="0"/>
      <w:autoSpaceDE w:val="0"/>
      <w:autoSpaceDN w:val="0"/>
      <w:adjustRightInd w:val="0"/>
      <w:spacing w:line="293" w:lineRule="exact"/>
      <w:ind w:hanging="144"/>
    </w:pPr>
    <w:rPr>
      <w:rFonts w:ascii="Arial Narrow" w:eastAsia="Times New Roman" w:hAnsi="Arial Narrow"/>
      <w:szCs w:val="24"/>
      <w:lang w:eastAsia="ru-RU"/>
    </w:rPr>
  </w:style>
  <w:style w:type="paragraph" w:customStyle="1" w:styleId="Style55">
    <w:name w:val="Style55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91">
    <w:name w:val="Font Style91"/>
    <w:uiPriority w:val="99"/>
    <w:rsid w:val="00BF1FD7"/>
    <w:rPr>
      <w:rFonts w:ascii="Arial Narrow" w:hAnsi="Arial Narrow"/>
      <w:i/>
      <w:smallCaps/>
      <w:color w:val="000000"/>
      <w:sz w:val="24"/>
    </w:rPr>
  </w:style>
  <w:style w:type="paragraph" w:customStyle="1" w:styleId="Style31">
    <w:name w:val="Style31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37">
    <w:name w:val="Style37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formattext">
    <w:name w:val="formattext"/>
    <w:uiPriority w:val="99"/>
    <w:rsid w:val="00BF1F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5574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Хабибуллин</dc:creator>
  <cp:keywords/>
  <dc:description>v270311</dc:description>
  <cp:lastModifiedBy>Admin</cp:lastModifiedBy>
  <cp:revision>25</cp:revision>
  <cp:lastPrinted>2016-08-25T10:08:00Z</cp:lastPrinted>
  <dcterms:created xsi:type="dcterms:W3CDTF">2016-07-24T11:05:00Z</dcterms:created>
  <dcterms:modified xsi:type="dcterms:W3CDTF">2016-09-14T11:39:00Z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чальный_№_сквозной_нумерации">
    <vt:lpwstr>5</vt:lpwstr>
  </property>
  <property fmtid="{D5CDD505-2E9C-101B-9397-08002B2CF9AE}" pid="3" name="ГИП">
    <vt:lpwstr>*</vt:lpwstr>
  </property>
  <property fmtid="{D5CDD505-2E9C-101B-9397-08002B2CF9AE}" pid="4" name="Н. контр.">
    <vt:lpwstr>*</vt:lpwstr>
  </property>
  <property fmtid="{D5CDD505-2E9C-101B-9397-08002B2CF9AE}" pid="5" name="Нач. отд.">
    <vt:lpwstr>*</vt:lpwstr>
  </property>
  <property fmtid="{D5CDD505-2E9C-101B-9397-08002B2CF9AE}" pid="6" name="Гл. спец.">
    <vt:lpwstr>*</vt:lpwstr>
  </property>
  <property fmtid="{D5CDD505-2E9C-101B-9397-08002B2CF9AE}" pid="7" name="Разработал">
    <vt:lpwstr>*</vt:lpwstr>
  </property>
  <property fmtid="{D5CDD505-2E9C-101B-9397-08002B2CF9AE}" pid="8" name="номер_договора">
    <vt:lpwstr>***.*-**</vt:lpwstr>
  </property>
</Properties>
</file>