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615" w:rsidRDefault="000A3CB1" w:rsidP="00CF4615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CF4615">
        <w:rPr>
          <w:rFonts w:ascii="Times New Roman" w:hAnsi="Times New Roman" w:cs="Times New Roman"/>
          <w:b/>
          <w:sz w:val="28"/>
          <w:szCs w:val="24"/>
          <w:u w:val="single"/>
        </w:rPr>
        <w:t>План-график мероприятий</w:t>
      </w:r>
    </w:p>
    <w:p w:rsidR="006635FE" w:rsidRPr="00CF4615" w:rsidRDefault="000A3CB1" w:rsidP="00CF4615">
      <w:pPr>
        <w:spacing w:after="0" w:line="264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CF4615">
        <w:rPr>
          <w:rFonts w:ascii="Times New Roman" w:hAnsi="Times New Roman" w:cs="Times New Roman"/>
          <w:b/>
          <w:sz w:val="28"/>
          <w:szCs w:val="24"/>
          <w:u w:val="single"/>
        </w:rPr>
        <w:t>для победителей конкурсного отбора</w:t>
      </w:r>
      <w:r w:rsidR="00CF4615">
        <w:rPr>
          <w:rFonts w:ascii="Times New Roman" w:hAnsi="Times New Roman" w:cs="Times New Roman"/>
          <w:b/>
          <w:sz w:val="28"/>
          <w:szCs w:val="24"/>
          <w:u w:val="single"/>
        </w:rPr>
        <w:t xml:space="preserve"> ППМИ</w:t>
      </w:r>
    </w:p>
    <w:p w:rsidR="00982742" w:rsidRPr="00010CF1" w:rsidRDefault="00982742" w:rsidP="00010CF1">
      <w:pPr>
        <w:autoSpaceDE w:val="0"/>
        <w:autoSpaceDN w:val="0"/>
        <w:adjustRightInd w:val="0"/>
        <w:spacing w:after="120" w:line="264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8931"/>
        <w:gridCol w:w="1559"/>
      </w:tblGrid>
      <w:tr w:rsidR="00982742" w:rsidRPr="00FA41A9" w:rsidTr="00982742">
        <w:tc>
          <w:tcPr>
            <w:tcW w:w="8931" w:type="dxa"/>
          </w:tcPr>
          <w:p w:rsidR="00982742" w:rsidRPr="00CF3827" w:rsidRDefault="00A7398E" w:rsidP="007F1844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 семинар-совещание</w:t>
            </w:r>
          </w:p>
          <w:p w:rsidR="00982742" w:rsidRPr="00CF3827" w:rsidRDefault="00982742" w:rsidP="007F1844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010C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</w:t>
            </w:r>
            <w:r w:rsidRPr="00CF38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проведения: </w:t>
            </w:r>
          </w:p>
          <w:p w:rsidR="00982742" w:rsidRPr="00CF3827" w:rsidRDefault="00982742" w:rsidP="007F1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A7398E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A739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 г, г. Тверь, Советская, д.42 «Тверской областной Дом народного творчества»</w:t>
            </w:r>
          </w:p>
          <w:p w:rsidR="00982742" w:rsidRPr="00CF3827" w:rsidRDefault="00982742" w:rsidP="007F1844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b/>
                <w:sz w:val="24"/>
                <w:szCs w:val="24"/>
              </w:rPr>
              <w:t>- участники:</w:t>
            </w:r>
          </w:p>
          <w:p w:rsidR="00982742" w:rsidRPr="00CF3827" w:rsidRDefault="00982742" w:rsidP="007F1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>представители ИОГВ Тверской области;</w:t>
            </w:r>
          </w:p>
          <w:p w:rsidR="00982742" w:rsidRPr="00CF3827" w:rsidRDefault="00982742" w:rsidP="007F1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>главы</w:t>
            </w:r>
            <w:r w:rsidR="00A7398E">
              <w:rPr>
                <w:rFonts w:ascii="Times New Roman" w:hAnsi="Times New Roman" w:cs="Times New Roman"/>
                <w:sz w:val="24"/>
                <w:szCs w:val="24"/>
              </w:rPr>
              <w:t>, главы</w:t>
            </w: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администраций победителей;</w:t>
            </w:r>
          </w:p>
          <w:p w:rsidR="00982742" w:rsidRPr="00CF3827" w:rsidRDefault="00982742" w:rsidP="007F1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>кураторы ППМИ от муниципальных районов</w:t>
            </w:r>
            <w:r w:rsidR="00A7398E">
              <w:rPr>
                <w:rFonts w:ascii="Times New Roman" w:hAnsi="Times New Roman" w:cs="Times New Roman"/>
                <w:sz w:val="24"/>
                <w:szCs w:val="24"/>
              </w:rPr>
              <w:t xml:space="preserve"> и городских округов.</w:t>
            </w:r>
          </w:p>
          <w:p w:rsidR="00982742" w:rsidRPr="00CF3827" w:rsidRDefault="00982742" w:rsidP="007F18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2742" w:rsidRPr="00CF3827" w:rsidRDefault="00982742" w:rsidP="007F1844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b/>
                <w:sz w:val="24"/>
                <w:szCs w:val="24"/>
              </w:rPr>
              <w:t>- программа:</w:t>
            </w:r>
          </w:p>
          <w:p w:rsidR="00982742" w:rsidRPr="00CF3827" w:rsidRDefault="00982742" w:rsidP="007F1844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>подведение итогов конкурса заявок по ППМИ в Тверской области в 201</w:t>
            </w:r>
            <w:r w:rsidR="00A7398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 году;</w:t>
            </w:r>
          </w:p>
          <w:p w:rsidR="00982742" w:rsidRPr="00CF3827" w:rsidRDefault="00982742" w:rsidP="007F1844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>план дальнейшей работы (заключение муниципальных контрактов, контроль проведения работ, прием выполненных работ, представление отчетов в МФ ТО);</w:t>
            </w:r>
          </w:p>
          <w:p w:rsidR="00982742" w:rsidRPr="00CF3827" w:rsidRDefault="00982742" w:rsidP="007F1844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>соглашения между МФ ТО, администрациями районов и поселений</w:t>
            </w:r>
            <w:r w:rsidR="00A7398E">
              <w:rPr>
                <w:rFonts w:ascii="Times New Roman" w:hAnsi="Times New Roman" w:cs="Times New Roman"/>
                <w:sz w:val="24"/>
                <w:szCs w:val="24"/>
              </w:rPr>
              <w:t xml:space="preserve"> и городских округов</w:t>
            </w: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 – разъяснения по подписанию и заключению</w:t>
            </w:r>
            <w:r w:rsidRPr="00CF38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;</w:t>
            </w:r>
          </w:p>
          <w:p w:rsidR="00982742" w:rsidRPr="00CF3827" w:rsidRDefault="00982742" w:rsidP="007F1844">
            <w:pPr>
              <w:numPr>
                <w:ilvl w:val="0"/>
                <w:numId w:val="5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>представление ответственных от ИОГВ за реализацию ППМИ, их контакты;</w:t>
            </w:r>
          </w:p>
          <w:p w:rsidR="00982742" w:rsidRPr="00CF3827" w:rsidRDefault="00982742" w:rsidP="00010CF1">
            <w:pPr>
              <w:numPr>
                <w:ilvl w:val="0"/>
                <w:numId w:val="5"/>
              </w:numPr>
              <w:spacing w:before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>Возможность задать интересующие вопросы</w:t>
            </w:r>
            <w:r w:rsidR="00A739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982742" w:rsidRPr="00CF3827" w:rsidRDefault="00982742" w:rsidP="00A7398E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7398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F38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7398E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</w:p>
        </w:tc>
      </w:tr>
      <w:tr w:rsidR="00010CF1" w:rsidRPr="00FA41A9" w:rsidTr="00982742">
        <w:tc>
          <w:tcPr>
            <w:tcW w:w="8931" w:type="dxa"/>
          </w:tcPr>
          <w:p w:rsidR="00010CF1" w:rsidRDefault="00A7398E" w:rsidP="00010CF1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Получение соглашений для подписания</w:t>
            </w:r>
          </w:p>
          <w:p w:rsidR="00010CF1" w:rsidRPr="00010CF1" w:rsidRDefault="00A7398E" w:rsidP="00010CF1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010CF1" w:rsidRPr="00010CF1"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мая по 31 мая</w:t>
            </w:r>
            <w:r w:rsidR="00010CF1" w:rsidRPr="00010CF1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10CF1" w:rsidRPr="00010CF1">
              <w:rPr>
                <w:rFonts w:ascii="Times New Roman" w:hAnsi="Times New Roman" w:cs="Times New Roman"/>
                <w:sz w:val="24"/>
                <w:szCs w:val="24"/>
              </w:rPr>
              <w:t xml:space="preserve"> г., Министерств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10CF1" w:rsidRPr="00010CF1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Тверской области,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10CF1" w:rsidRPr="00010CF1">
              <w:rPr>
                <w:rFonts w:ascii="Times New Roman" w:hAnsi="Times New Roman" w:cs="Times New Roman"/>
                <w:sz w:val="24"/>
                <w:szCs w:val="24"/>
              </w:rPr>
              <w:t xml:space="preserve">-й этаж,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436</w:t>
            </w:r>
          </w:p>
          <w:p w:rsidR="00010CF1" w:rsidRPr="00010CF1" w:rsidRDefault="00010CF1" w:rsidP="00010CF1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CF1">
              <w:rPr>
                <w:rFonts w:ascii="Times New Roman" w:hAnsi="Times New Roman" w:cs="Times New Roman"/>
                <w:b/>
                <w:sz w:val="24"/>
                <w:szCs w:val="24"/>
              </w:rPr>
              <w:t>- программа:</w:t>
            </w:r>
          </w:p>
          <w:p w:rsidR="00010CF1" w:rsidRPr="00010CF1" w:rsidRDefault="00010CF1" w:rsidP="00010CF1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CF1">
              <w:rPr>
                <w:rFonts w:ascii="Times New Roman" w:hAnsi="Times New Roman" w:cs="Times New Roman"/>
                <w:sz w:val="24"/>
                <w:szCs w:val="24"/>
              </w:rPr>
              <w:t>получение подписанных соглашений</w:t>
            </w:r>
            <w:r w:rsidR="00A739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0CF1" w:rsidRPr="00010CF1" w:rsidRDefault="00010CF1" w:rsidP="00010CF1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CF1">
              <w:rPr>
                <w:rFonts w:ascii="Times New Roman" w:hAnsi="Times New Roman" w:cs="Times New Roman"/>
                <w:sz w:val="24"/>
                <w:szCs w:val="24"/>
              </w:rPr>
              <w:t>ответы на возникшие вопросы, появившиеся в начале работы</w:t>
            </w:r>
            <w:r w:rsidRPr="00010CF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010CF1" w:rsidRPr="00CF3827" w:rsidRDefault="00010CF1" w:rsidP="00A7398E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29 </w:t>
            </w:r>
            <w:r w:rsidR="00A7398E">
              <w:rPr>
                <w:rFonts w:ascii="Times New Roman" w:hAnsi="Times New Roman" w:cs="Times New Roman"/>
                <w:b/>
                <w:sz w:val="24"/>
                <w:szCs w:val="24"/>
              </w:rPr>
              <w:t>– 31 мая</w:t>
            </w:r>
          </w:p>
        </w:tc>
      </w:tr>
      <w:tr w:rsidR="00E97FD6" w:rsidRPr="00FA41A9" w:rsidTr="00982742">
        <w:tc>
          <w:tcPr>
            <w:tcW w:w="8931" w:type="dxa"/>
          </w:tcPr>
          <w:p w:rsidR="00E97FD6" w:rsidRDefault="00E97FD6" w:rsidP="00010CF1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Представление подписанных соглашений</w:t>
            </w:r>
          </w:p>
        </w:tc>
        <w:tc>
          <w:tcPr>
            <w:tcW w:w="1559" w:type="dxa"/>
          </w:tcPr>
          <w:p w:rsidR="00E97FD6" w:rsidRDefault="00E97FD6" w:rsidP="00A7398E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 9 июня</w:t>
            </w:r>
          </w:p>
        </w:tc>
      </w:tr>
      <w:tr w:rsidR="00010CF1" w:rsidRPr="00FA41A9" w:rsidTr="00982742">
        <w:tc>
          <w:tcPr>
            <w:tcW w:w="8931" w:type="dxa"/>
          </w:tcPr>
          <w:p w:rsidR="00010CF1" w:rsidRPr="008542C4" w:rsidRDefault="00010CF1" w:rsidP="00010CF1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6BB">
              <w:rPr>
                <w:rFonts w:ascii="Times New Roman" w:hAnsi="Times New Roman" w:cs="Times New Roman"/>
                <w:b/>
                <w:sz w:val="24"/>
                <w:szCs w:val="24"/>
              </w:rPr>
              <w:t>Включение проекта-победителя</w:t>
            </w:r>
            <w:r w:rsidRPr="008542C4">
              <w:rPr>
                <w:rFonts w:ascii="Times New Roman" w:hAnsi="Times New Roman" w:cs="Times New Roman"/>
                <w:sz w:val="24"/>
                <w:szCs w:val="24"/>
              </w:rPr>
              <w:t xml:space="preserve"> конкурсно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542C4">
              <w:rPr>
                <w:rFonts w:ascii="Times New Roman" w:hAnsi="Times New Roman" w:cs="Times New Roman"/>
                <w:sz w:val="24"/>
                <w:szCs w:val="24"/>
              </w:rPr>
              <w:t xml:space="preserve"> отбор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542C4">
              <w:rPr>
                <w:rFonts w:ascii="Times New Roman" w:hAnsi="Times New Roman" w:cs="Times New Roman"/>
                <w:sz w:val="24"/>
                <w:szCs w:val="24"/>
              </w:rPr>
              <w:t xml:space="preserve"> по Программе поддержки местных инициатив </w:t>
            </w:r>
            <w:r w:rsidRPr="00A846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Pr="008542C4">
              <w:rPr>
                <w:rFonts w:ascii="Times New Roman" w:hAnsi="Times New Roman" w:cs="Times New Roman"/>
                <w:b/>
                <w:sz w:val="24"/>
                <w:szCs w:val="24"/>
              </w:rPr>
              <w:t>план-график закупок</w:t>
            </w:r>
            <w:r w:rsidRPr="008542C4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</w:p>
        </w:tc>
        <w:tc>
          <w:tcPr>
            <w:tcW w:w="1559" w:type="dxa"/>
          </w:tcPr>
          <w:p w:rsidR="00010CF1" w:rsidRPr="00E26EC9" w:rsidRDefault="00A7398E" w:rsidP="00E97FD6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 9 июня</w:t>
            </w:r>
          </w:p>
        </w:tc>
      </w:tr>
    </w:tbl>
    <w:tbl>
      <w:tblPr>
        <w:tblStyle w:val="1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931"/>
        <w:gridCol w:w="1559"/>
      </w:tblGrid>
      <w:tr w:rsidR="00CF3827" w:rsidRPr="00CF3827" w:rsidTr="00010CF1">
        <w:tc>
          <w:tcPr>
            <w:tcW w:w="8931" w:type="dxa"/>
          </w:tcPr>
          <w:p w:rsidR="00CF3827" w:rsidRPr="00CF3827" w:rsidRDefault="00CF3827" w:rsidP="00CF3827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b/>
                <w:sz w:val="24"/>
                <w:szCs w:val="24"/>
              </w:rPr>
              <w:t>Внесение изменений в бюджет муниципального образования</w:t>
            </w:r>
            <w:r w:rsidR="00A12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муниципальную программу</w:t>
            </w:r>
            <w:r w:rsidRPr="00CF38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(при необходимости):</w:t>
            </w:r>
          </w:p>
          <w:p w:rsidR="00CF3827" w:rsidRPr="00CF3827" w:rsidRDefault="00CF3827" w:rsidP="00CF3827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>- поселение</w:t>
            </w:r>
            <w:r w:rsidR="00822B03">
              <w:rPr>
                <w:rFonts w:ascii="Times New Roman" w:hAnsi="Times New Roman" w:cs="Times New Roman"/>
                <w:sz w:val="24"/>
                <w:szCs w:val="24"/>
              </w:rPr>
              <w:t xml:space="preserve"> (район)</w:t>
            </w:r>
            <w:r w:rsidR="00A7398E">
              <w:rPr>
                <w:rFonts w:ascii="Times New Roman" w:hAnsi="Times New Roman" w:cs="Times New Roman"/>
                <w:sz w:val="24"/>
                <w:szCs w:val="24"/>
              </w:rPr>
              <w:t>, городской округ</w:t>
            </w: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 вносит изменение в решение о бюджете муниципального образования, которое касается кодов бюджетной классификации доходов и расходов по реализаци</w:t>
            </w:r>
            <w:r w:rsidR="00A739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по поддержке местных инициатив;</w:t>
            </w:r>
          </w:p>
          <w:p w:rsidR="00CF3827" w:rsidRDefault="00A7398E" w:rsidP="00CF382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="00CF3827"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ля правильного </w:t>
            </w:r>
            <w:r w:rsidR="00CF3827" w:rsidRPr="00CF3827">
              <w:rPr>
                <w:rFonts w:ascii="Times New Roman" w:hAnsi="Times New Roman" w:cs="Times New Roman"/>
                <w:b/>
                <w:sz w:val="24"/>
                <w:szCs w:val="24"/>
              </w:rPr>
              <w:t>поступления средств</w:t>
            </w:r>
            <w:r w:rsidR="00CF3827"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 в бюджет муниципального образования при реализации программ по поддержке местных инициатив необходимо утвердить в бюджете муниципального образования следующие </w:t>
            </w:r>
            <w:r w:rsidR="00CF3827" w:rsidRPr="00CF382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коды доходов (КБК)</w:t>
            </w:r>
            <w:r w:rsidR="00CF3827"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F3827" w:rsidRPr="00CF3827">
              <w:rPr>
                <w:rFonts w:ascii="Times New Roman" w:hAnsi="Times New Roman" w:cs="Times New Roman"/>
                <w:i/>
                <w:sz w:val="24"/>
                <w:szCs w:val="24"/>
              </w:rPr>
              <w:t>подвид доходов</w:t>
            </w:r>
            <w:r w:rsidR="00CF3827"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3827" w:rsidRPr="00CF38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9000 – </w:t>
            </w:r>
            <w:r w:rsidR="00CF3827" w:rsidRPr="00CF3827">
              <w:rPr>
                <w:rFonts w:ascii="Times New Roman" w:hAnsi="Times New Roman" w:cs="Times New Roman"/>
                <w:i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CF3827" w:rsidRPr="00CF38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поддержке местных инициатив)</w:t>
            </w:r>
            <w:r w:rsidR="00CF3827" w:rsidRPr="00CF38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C4519" w:rsidRPr="0014419B" w:rsidRDefault="00AC4519" w:rsidP="00AC4519">
            <w:pPr>
              <w:spacing w:after="200" w:line="276" w:lineRule="auto"/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14419B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u w:val="single"/>
              </w:rPr>
              <w:t>В случае исполнения полномочий поселением:</w:t>
            </w:r>
          </w:p>
          <w:p w:rsidR="00AC4519" w:rsidRPr="00F50B0E" w:rsidRDefault="00AC4519" w:rsidP="00AC4519">
            <w:pPr>
              <w:numPr>
                <w:ilvl w:val="0"/>
                <w:numId w:val="2"/>
              </w:numPr>
              <w:spacing w:after="200" w:line="276" w:lineRule="auto"/>
              <w:ind w:left="426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Субсидия из средств областного бюджета</w:t>
            </w:r>
          </w:p>
          <w:p w:rsidR="00AC4519" w:rsidRPr="00F50B0E" w:rsidRDefault="00AC4519" w:rsidP="00AC4519">
            <w:pPr>
              <w:spacing w:after="200" w:line="276" w:lineRule="auto"/>
              <w:ind w:left="70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ХХХ 2 02 </w:t>
            </w:r>
            <w:r w:rsidRPr="00F50B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1B11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 w:rsidRPr="00F50B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999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ХХ </w:t>
            </w:r>
            <w:r w:rsidRPr="00F50B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151 – субсидии бюджетам на реализацию программ по поддержке местных инициатив в Тверской области</w:t>
            </w:r>
          </w:p>
          <w:p w:rsidR="00AC4519" w:rsidRPr="00F50B0E" w:rsidRDefault="00AC4519" w:rsidP="00AC4519">
            <w:pPr>
              <w:numPr>
                <w:ilvl w:val="0"/>
                <w:numId w:val="2"/>
              </w:numPr>
              <w:spacing w:after="200" w:line="276" w:lineRule="auto"/>
              <w:ind w:left="426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Средства </w:t>
            </w:r>
            <w:r w:rsidRPr="00F50B0E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по обращениям, поступающим к депутатам Законодательного Собрания Тверской области</w:t>
            </w:r>
          </w:p>
          <w:p w:rsidR="00AC4519" w:rsidRPr="00F50B0E" w:rsidRDefault="00AC4519" w:rsidP="00AC4519">
            <w:pPr>
              <w:spacing w:after="200" w:line="276" w:lineRule="auto"/>
              <w:ind w:left="709" w:hanging="28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ХХХ </w:t>
            </w:r>
            <w:r w:rsidRPr="00F50B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2 02 </w:t>
            </w:r>
            <w:r w:rsidRPr="00F50B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1B11D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F50B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999</w:t>
            </w:r>
            <w:r w:rsidRPr="00F50B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ХХ </w:t>
            </w:r>
            <w:r w:rsidRPr="00F50B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Pr="00F50B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151 – прочие межбюджетные трансферты, поступающие на реализацию программ по поддержке местных инициатив от депутатов Законодательного Собрания Тверской области</w:t>
            </w:r>
          </w:p>
          <w:p w:rsidR="00AC4519" w:rsidRPr="00F50B0E" w:rsidRDefault="00AC4519" w:rsidP="00AC4519">
            <w:pPr>
              <w:numPr>
                <w:ilvl w:val="0"/>
                <w:numId w:val="2"/>
              </w:numPr>
              <w:spacing w:after="200" w:line="276" w:lineRule="auto"/>
              <w:ind w:left="426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Средства безвозмездных поступлений от организаций</w:t>
            </w:r>
          </w:p>
          <w:p w:rsidR="00AC4519" w:rsidRPr="00F50B0E" w:rsidRDefault="00AC4519" w:rsidP="00AC4519">
            <w:pPr>
              <w:spacing w:after="200" w:line="276" w:lineRule="auto"/>
              <w:ind w:left="70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ХХХ 2 04 </w:t>
            </w:r>
            <w:r w:rsidRPr="00F50B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05099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ХХ </w:t>
            </w:r>
            <w:r w:rsidRPr="00F50B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180 – прочие безвозмездные поступления от 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негосударственных организаций в бюджеты поселений (районов) при реализации программ по поддержке местных инициатив</w:t>
            </w:r>
          </w:p>
          <w:p w:rsidR="00AC4519" w:rsidRPr="00F50B0E" w:rsidRDefault="00AC4519" w:rsidP="00AC4519">
            <w:pPr>
              <w:numPr>
                <w:ilvl w:val="0"/>
                <w:numId w:val="2"/>
              </w:numPr>
              <w:spacing w:after="200" w:line="276" w:lineRule="auto"/>
              <w:ind w:left="426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Средства безвозмездных поступлений от физических лиц</w:t>
            </w:r>
          </w:p>
          <w:p w:rsidR="00AC4519" w:rsidRPr="00F50B0E" w:rsidRDefault="00AC4519" w:rsidP="00AC4519">
            <w:pPr>
              <w:spacing w:after="200" w:line="276" w:lineRule="auto"/>
              <w:ind w:left="70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ХХХ 2 07 </w:t>
            </w:r>
            <w:r w:rsidRPr="00F50B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05030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ХХ </w:t>
            </w:r>
            <w:r w:rsidRPr="00F50B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180 – прочие безвозмездные поступления в бюджеты поселений (районов) при реализации программ по поддержке местных инициатив</w:t>
            </w:r>
          </w:p>
          <w:p w:rsidR="00AC4519" w:rsidRPr="00F50B0E" w:rsidRDefault="00AC4519" w:rsidP="00AC4519">
            <w:pPr>
              <w:autoSpaceDE w:val="0"/>
              <w:autoSpaceDN w:val="0"/>
              <w:adjustRightInd w:val="0"/>
              <w:spacing w:after="200" w:line="276" w:lineRule="auto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F50B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Справочно</w:t>
            </w:r>
            <w:proofErr w:type="spellEnd"/>
            <w:r w:rsidRPr="00F50B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: </w:t>
            </w:r>
            <w:proofErr w:type="gramStart"/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коде вида доходов бюджетов необходимо поставить один из кодов элемента доходов:</w:t>
            </w:r>
          </w:p>
          <w:p w:rsidR="00AC4519" w:rsidRPr="00F50B0E" w:rsidRDefault="00AC4519" w:rsidP="00AC4519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>10- бюджет сельского поселения;</w:t>
            </w:r>
          </w:p>
          <w:p w:rsidR="00AC4519" w:rsidRDefault="00AC4519" w:rsidP="00AC4519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>13- бюджет городского поселения</w:t>
            </w:r>
          </w:p>
          <w:p w:rsidR="00AC4519" w:rsidRPr="00F50B0E" w:rsidRDefault="00AC4519" w:rsidP="00AC4519">
            <w:pPr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4519" w:rsidRPr="0014419B" w:rsidRDefault="00AC4519" w:rsidP="00AC4519">
            <w:pPr>
              <w:spacing w:after="200" w:line="276" w:lineRule="auto"/>
              <w:ind w:firstLine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14419B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  <w:u w:val="single"/>
              </w:rPr>
              <w:t>В случае исполнения полномочий районом:</w:t>
            </w:r>
          </w:p>
          <w:p w:rsidR="00AC4519" w:rsidRPr="00F50B0E" w:rsidRDefault="00AC4519" w:rsidP="00AC4519">
            <w:pPr>
              <w:numPr>
                <w:ilvl w:val="0"/>
                <w:numId w:val="2"/>
              </w:numPr>
              <w:spacing w:after="200" w:line="276" w:lineRule="auto"/>
              <w:ind w:left="426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Субсидия из средств областного бюджета</w:t>
            </w:r>
          </w:p>
          <w:p w:rsidR="00AC4519" w:rsidRPr="00F50B0E" w:rsidRDefault="00AC4519" w:rsidP="00AC4519">
            <w:pPr>
              <w:spacing w:after="200" w:line="276" w:lineRule="auto"/>
              <w:ind w:left="70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ХХХ 2 02 </w:t>
            </w:r>
            <w:r w:rsidRPr="00F50B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1B11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 w:rsidRPr="00F50B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999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05 </w:t>
            </w:r>
            <w:r w:rsidRPr="00F50B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151 – субсидии бюджетам на реализацию программ по поддержке местных инициатив в Тверской области</w:t>
            </w:r>
          </w:p>
          <w:p w:rsidR="00AC4519" w:rsidRPr="00F50B0E" w:rsidRDefault="00AC4519" w:rsidP="00AC4519">
            <w:pPr>
              <w:numPr>
                <w:ilvl w:val="0"/>
                <w:numId w:val="2"/>
              </w:numPr>
              <w:spacing w:after="200" w:line="276" w:lineRule="auto"/>
              <w:ind w:left="426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Средства </w:t>
            </w:r>
            <w:r w:rsidRPr="00F50B0E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по обращениям, поступающим к депутатам Законодательного Собрания Тверской области</w:t>
            </w:r>
          </w:p>
          <w:p w:rsidR="00AC4519" w:rsidRPr="00F50B0E" w:rsidRDefault="00AC4519" w:rsidP="00AC4519">
            <w:pPr>
              <w:spacing w:after="200" w:line="276" w:lineRule="auto"/>
              <w:ind w:left="709" w:hanging="28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ХХХ </w:t>
            </w:r>
            <w:r w:rsidRPr="00F50B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2 02 </w:t>
            </w:r>
            <w:r w:rsidRPr="00F50B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1B11D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F50B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999</w:t>
            </w:r>
            <w:r w:rsidRPr="00F50B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05 </w:t>
            </w:r>
            <w:r w:rsidRPr="00F50B0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0</w:t>
            </w:r>
            <w:r w:rsidRPr="00F50B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151 – прочие межбюджетные трансферты, поступающие на реализацию программ по поддержке местных инициатив от депутатов Законодательного Собрания Тверской области</w:t>
            </w:r>
          </w:p>
          <w:p w:rsidR="00AC4519" w:rsidRPr="00F50B0E" w:rsidRDefault="00AC4519" w:rsidP="00AC4519">
            <w:pPr>
              <w:numPr>
                <w:ilvl w:val="0"/>
                <w:numId w:val="2"/>
              </w:numPr>
              <w:spacing w:after="200" w:line="276" w:lineRule="auto"/>
              <w:ind w:left="426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Иные межбюджетные трансферты, передаваемые из бюджетов поселений бюджетам муниципальных районов</w:t>
            </w:r>
          </w:p>
          <w:p w:rsidR="00AC4519" w:rsidRPr="00F50B0E" w:rsidRDefault="00AC4519" w:rsidP="00AC4519">
            <w:pPr>
              <w:spacing w:after="200" w:line="276" w:lineRule="auto"/>
              <w:ind w:left="70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>ХХХ 2 0</w:t>
            </w:r>
            <w:r w:rsidRPr="00982F4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="001B11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999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50B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межбюджетные трансферты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передаваемые бюджетам муниципальных районов на реализацию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 по поддержке местных инициатив</w:t>
            </w:r>
          </w:p>
          <w:tbl>
            <w:tblPr>
              <w:tblStyle w:val="a3"/>
              <w:tblW w:w="0" w:type="auto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8647"/>
            </w:tblGrid>
            <w:tr w:rsidR="00AC4519" w:rsidTr="00AC4519">
              <w:tc>
                <w:tcPr>
                  <w:tcW w:w="8647" w:type="dxa"/>
                </w:tcPr>
                <w:p w:rsidR="00AC4519" w:rsidRDefault="00AC4519" w:rsidP="00AC4519">
                  <w:pPr>
                    <w:spacing w:after="200" w:line="276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4419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Справочно</w:t>
                  </w:r>
                  <w:proofErr w:type="spellEnd"/>
                  <w:r w:rsidRPr="0014419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:</w:t>
                  </w:r>
                </w:p>
                <w:p w:rsidR="00AC4519" w:rsidRDefault="00AC4519" w:rsidP="00AC4519">
                  <w:pPr>
                    <w:spacing w:after="200" w:line="276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14419B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Рекомендуем для отражения средств, не связанных с реализацией ППМИ использовать следующие коды доходов:</w:t>
                  </w:r>
                </w:p>
                <w:p w:rsidR="00AC4519" w:rsidRDefault="00AC4519" w:rsidP="00AC4519">
                  <w:pPr>
                    <w:spacing w:after="200" w:line="276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14419B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ХХХ 2 04 </w:t>
                  </w:r>
                  <w:r w:rsidRPr="0014419B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05099</w:t>
                  </w:r>
                  <w:r w:rsidRPr="0014419B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 ХХ </w:t>
                  </w:r>
                  <w:r w:rsidRPr="0014419B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2139</w:t>
                  </w:r>
                  <w:r w:rsidRPr="0014419B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 180 – прочие </w:t>
                  </w:r>
                  <w:r w:rsidRPr="0014419B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безвозмездные поступления от негосударственных организаций</w:t>
                  </w:r>
                  <w:r w:rsidRPr="0014419B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 в бюджеты поселений (районов)</w:t>
                  </w:r>
                </w:p>
                <w:p w:rsidR="00AC4519" w:rsidRDefault="00AC4519" w:rsidP="00AC4519">
                  <w:pPr>
                    <w:spacing w:after="200" w:line="276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4419B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ХХХ 2 07 </w:t>
                  </w:r>
                  <w:r w:rsidRPr="0014419B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 xml:space="preserve">05030 </w:t>
                  </w:r>
                  <w:r w:rsidRPr="0014419B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ХХ </w:t>
                  </w:r>
                  <w:r w:rsidRPr="0014419B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2140</w:t>
                  </w:r>
                  <w:r w:rsidRPr="0014419B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 180 – </w:t>
                  </w:r>
                  <w:r w:rsidRPr="0014419B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прочие безвозмездные</w:t>
                  </w:r>
                  <w:r w:rsidRPr="0014419B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 поступления в бюджеты поселений (районов) </w:t>
                  </w:r>
                  <w:r w:rsidRPr="0014419B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от физических лиц</w:t>
                  </w:r>
                </w:p>
              </w:tc>
            </w:tr>
          </w:tbl>
          <w:p w:rsidR="00AC4519" w:rsidRDefault="00AC4519" w:rsidP="00AC4519">
            <w:pPr>
              <w:spacing w:after="200" w:line="276" w:lineRule="auto"/>
              <w:ind w:left="70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4519" w:rsidRPr="00AC4519" w:rsidRDefault="00AC4519" w:rsidP="00AC4519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5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правильного </w:t>
            </w:r>
            <w:r w:rsidRPr="00AC45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отражения расходов</w:t>
            </w:r>
            <w:r w:rsidRPr="00AC45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реализации программ по поддержке местных инициатив необходимо утвердить в бюджете муниципального образования следующие </w:t>
            </w:r>
            <w:r w:rsidRPr="00AC451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коды целевых статей расходов</w:t>
            </w:r>
            <w:r w:rsidRPr="00AC451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AC4519" w:rsidRPr="00F50B0E" w:rsidRDefault="00AC4519" w:rsidP="00AC4519">
            <w:pPr>
              <w:spacing w:before="200" w:after="200" w:line="276" w:lineRule="auto"/>
              <w:ind w:left="426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ХХХ </w:t>
            </w:r>
            <w:r w:rsidRPr="0087061A">
              <w:rPr>
                <w:rFonts w:ascii="Times New Roman" w:eastAsia="Calibri" w:hAnsi="Times New Roman" w:cs="Times New Roman"/>
                <w:sz w:val="24"/>
                <w:szCs w:val="24"/>
              </w:rPr>
              <w:t>ХХ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1033Х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расходы на реализацию программ по поддержке местных инициатив за счет субсидий из областного бюджета на реализацию программ </w:t>
            </w:r>
            <w:r w:rsidRPr="00F50B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поддержке местных инициатив</w:t>
            </w:r>
          </w:p>
          <w:p w:rsidR="00AC4519" w:rsidRPr="00F50B0E" w:rsidRDefault="00AC4519" w:rsidP="00AC4519">
            <w:pPr>
              <w:spacing w:before="120" w:after="200" w:line="276" w:lineRule="auto"/>
              <w:ind w:left="426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>ХХ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 Х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1093Х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расходы на реализацию программ по поддержке местных инициатив за счет средств, полученных из областного бюджета Тверской области, на реализацию мероприятий по обращениям, поступающим к депутатам Законодательного Собрания Тверской области</w:t>
            </w:r>
          </w:p>
          <w:p w:rsidR="00AC4519" w:rsidRPr="00F50B0E" w:rsidRDefault="00AC4519" w:rsidP="00AC4519">
            <w:pPr>
              <w:spacing w:before="120" w:after="200" w:line="276" w:lineRule="auto"/>
              <w:ind w:left="426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>ХХ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 Х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8706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расходы на реализацию программ по поддержке местных инициатив за счет средств местного бюджета, поступлений от юридических лиц и вкладов граждан.</w:t>
            </w:r>
          </w:p>
          <w:p w:rsidR="00AC4519" w:rsidRPr="00F50B0E" w:rsidRDefault="00AC4519" w:rsidP="00AC4519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14419B">
              <w:rPr>
                <w:rFonts w:ascii="Times New Roman" w:eastAsia="Calibri" w:hAnsi="Times New Roman" w:cs="Times New Roman"/>
                <w:sz w:val="24"/>
                <w:szCs w:val="24"/>
                <w:highlight w:val="lightGray"/>
                <w:u w:val="single"/>
              </w:rPr>
              <w:lastRenderedPageBreak/>
              <w:t xml:space="preserve">В случае передачи полномочий району код целевой статьи расходов </w:t>
            </w:r>
            <w:r w:rsidRPr="0014419B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lightGray"/>
                <w:u w:val="single"/>
              </w:rPr>
              <w:t>поселения:</w:t>
            </w:r>
          </w:p>
          <w:p w:rsidR="00AC4519" w:rsidRDefault="00AC4519" w:rsidP="00AC451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>ХХ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 w:rsidRPr="00494F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ХХ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494F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033Х</w:t>
            </w:r>
            <w:r w:rsidRPr="00494F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иные межбюджетные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трансферты на реализацию Программы по поддержке местных инициатив за счет средств населения и юридических лиц</w:t>
            </w:r>
          </w:p>
          <w:p w:rsidR="00CF3827" w:rsidRPr="00010CF1" w:rsidRDefault="00CF3827" w:rsidP="00CF3827">
            <w:pPr>
              <w:ind w:left="709" w:hanging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98E" w:rsidRPr="00A7398E" w:rsidRDefault="00A7398E" w:rsidP="00A7398E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C451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u w:val="single"/>
              </w:rPr>
              <w:t>Городские округа:</w:t>
            </w:r>
          </w:p>
          <w:p w:rsidR="00AC4519" w:rsidRPr="00F50B0E" w:rsidRDefault="00AC4519" w:rsidP="00AC4519">
            <w:pPr>
              <w:numPr>
                <w:ilvl w:val="0"/>
                <w:numId w:val="2"/>
              </w:numPr>
              <w:spacing w:after="200" w:line="276" w:lineRule="auto"/>
              <w:ind w:left="426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Субсидия из средств областного бюджета</w:t>
            </w:r>
          </w:p>
          <w:p w:rsidR="00AC4519" w:rsidRDefault="00AC4519" w:rsidP="00AC4519">
            <w:pPr>
              <w:spacing w:after="200" w:line="276" w:lineRule="auto"/>
              <w:ind w:left="70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ХХХ 2 02 </w:t>
            </w:r>
            <w:r w:rsidRPr="00F50B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r w:rsidR="001B11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r w:rsidRPr="00F50B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999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04 </w:t>
            </w:r>
            <w:r w:rsidRPr="00F50B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ХХ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151 – субсидии бюджетам на реализацию программ по поддержке местных инициатив в Тверской области</w:t>
            </w:r>
          </w:p>
          <w:p w:rsidR="00AC4519" w:rsidRPr="00BD64B6" w:rsidRDefault="00AC4519" w:rsidP="00AC4519">
            <w:pPr>
              <w:numPr>
                <w:ilvl w:val="0"/>
                <w:numId w:val="2"/>
              </w:numPr>
              <w:spacing w:after="200" w:line="276" w:lineRule="auto"/>
              <w:ind w:left="426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D64B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Средства </w:t>
            </w:r>
            <w:r w:rsidRPr="00BD64B6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по обращениям, поступающим к депутатам Законодательного Собрания Тверской области</w:t>
            </w:r>
          </w:p>
          <w:p w:rsidR="00AC4519" w:rsidRPr="00F50B0E" w:rsidRDefault="00AC4519" w:rsidP="00AC4519">
            <w:pPr>
              <w:spacing w:after="200" w:line="276" w:lineRule="auto"/>
              <w:ind w:left="709" w:hanging="28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64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ХХХ </w:t>
            </w:r>
            <w:r w:rsidRPr="00BD64B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2 02 </w:t>
            </w:r>
            <w:r w:rsidRPr="00BD64B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1B11D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BD64B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999</w:t>
            </w:r>
            <w:r w:rsidRPr="00BD64B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</w:t>
            </w:r>
            <w:r w:rsidR="00B30A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  <w:bookmarkStart w:id="0" w:name="_GoBack"/>
            <w:bookmarkEnd w:id="0"/>
            <w:r w:rsidRPr="00BD64B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</w:t>
            </w:r>
            <w:r w:rsidRPr="00BD64B6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9000</w:t>
            </w:r>
            <w:r w:rsidRPr="00BD64B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151 – прочие межбюджетные трансферты, поступающие на реализацию программ по поддержке местных инициатив от депутатов Законодательного Собрания Тверской области</w:t>
            </w:r>
          </w:p>
          <w:p w:rsidR="00AC4519" w:rsidRPr="00F50B0E" w:rsidRDefault="00AC4519" w:rsidP="00AC4519">
            <w:pPr>
              <w:numPr>
                <w:ilvl w:val="0"/>
                <w:numId w:val="2"/>
              </w:numPr>
              <w:spacing w:after="200" w:line="276" w:lineRule="auto"/>
              <w:ind w:left="426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Средства безвозмездных поступлений от организаций</w:t>
            </w:r>
          </w:p>
          <w:p w:rsidR="00AC4519" w:rsidRPr="00F50B0E" w:rsidRDefault="00AC4519" w:rsidP="00AC4519">
            <w:pPr>
              <w:spacing w:after="200" w:line="276" w:lineRule="auto"/>
              <w:ind w:left="70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ХХХ 2 04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04099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04 </w:t>
            </w:r>
            <w:r w:rsidRPr="00F50B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ХХ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180 – прочие безвозмездные поступления от негосударственных организаций в бюджеты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городских округов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реализации программ по поддержке местных инициатив</w:t>
            </w:r>
          </w:p>
          <w:p w:rsidR="00AC4519" w:rsidRPr="00F50B0E" w:rsidRDefault="00AC4519" w:rsidP="00AC4519">
            <w:pPr>
              <w:numPr>
                <w:ilvl w:val="0"/>
                <w:numId w:val="2"/>
              </w:numPr>
              <w:spacing w:after="200" w:line="276" w:lineRule="auto"/>
              <w:ind w:left="426"/>
              <w:contextualSpacing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Средства безвозмездных поступлений от физических лиц</w:t>
            </w:r>
          </w:p>
          <w:p w:rsidR="00AC4519" w:rsidRPr="00F50B0E" w:rsidRDefault="00AC4519" w:rsidP="00AC4519">
            <w:pPr>
              <w:spacing w:after="200" w:line="276" w:lineRule="auto"/>
              <w:ind w:left="70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ХХХ 2 07 </w:t>
            </w:r>
            <w:r w:rsidRPr="00F50B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4050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04 </w:t>
            </w:r>
            <w:r w:rsidRPr="00F50B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ХХ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180 – прочие безвозмездные поступления в бюджеты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городских округов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реализации программ по поддержке местных инициатив</w:t>
            </w:r>
          </w:p>
          <w:tbl>
            <w:tblPr>
              <w:tblStyle w:val="a3"/>
              <w:tblW w:w="8647" w:type="dxa"/>
              <w:tblInd w:w="29" w:type="dxa"/>
              <w:tblLayout w:type="fixed"/>
              <w:tblLook w:val="04A0" w:firstRow="1" w:lastRow="0" w:firstColumn="1" w:lastColumn="0" w:noHBand="0" w:noVBand="1"/>
            </w:tblPr>
            <w:tblGrid>
              <w:gridCol w:w="8647"/>
            </w:tblGrid>
            <w:tr w:rsidR="00AC4519" w:rsidTr="00AC4519">
              <w:tc>
                <w:tcPr>
                  <w:tcW w:w="8647" w:type="dxa"/>
                </w:tcPr>
                <w:p w:rsidR="00AC4519" w:rsidRDefault="00AC4519" w:rsidP="00AC4519">
                  <w:pPr>
                    <w:spacing w:after="200" w:line="276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4419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Справочно</w:t>
                  </w:r>
                  <w:proofErr w:type="spellEnd"/>
                  <w:r w:rsidRPr="0014419B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:</w:t>
                  </w:r>
                </w:p>
                <w:p w:rsidR="00AC4519" w:rsidRDefault="00AC4519" w:rsidP="00AC4519">
                  <w:pPr>
                    <w:spacing w:after="200" w:line="276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14419B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Рекомендуем для отражения средств, не связанных с реализацией ППМИ использовать следующие коды доходов:</w:t>
                  </w:r>
                </w:p>
                <w:p w:rsidR="00AC4519" w:rsidRDefault="00AC4519" w:rsidP="00AC4519">
                  <w:pPr>
                    <w:spacing w:after="200" w:line="276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14419B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ХХХ 2 04 </w:t>
                  </w:r>
                  <w:r w:rsidRPr="0014419B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0</w:t>
                  </w:r>
                  <w:r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4099</w:t>
                  </w:r>
                  <w:r w:rsidRPr="0014419B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 ХХ </w:t>
                  </w:r>
                  <w:r w:rsidRPr="0014419B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2139</w:t>
                  </w:r>
                  <w:r w:rsidRPr="0014419B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 180 – прочие </w:t>
                  </w:r>
                  <w:r w:rsidRPr="0014419B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безвозмездные поступления от негосударственных организаций</w:t>
                  </w:r>
                  <w:r w:rsidRPr="0014419B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 в бюджеты </w:t>
                  </w:r>
                  <w: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городских округов</w:t>
                  </w:r>
                </w:p>
                <w:p w:rsidR="00AC4519" w:rsidRDefault="00AC4519" w:rsidP="00AC4519">
                  <w:pPr>
                    <w:spacing w:after="200" w:line="276" w:lineRule="auto"/>
                    <w:contextualSpacing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14419B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ХХХ 2 07 </w:t>
                  </w:r>
                  <w:r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04050</w:t>
                  </w:r>
                  <w:r w:rsidRPr="0014419B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 xml:space="preserve"> </w:t>
                  </w:r>
                  <w:r w:rsidRPr="0014419B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ХХ </w:t>
                  </w:r>
                  <w:r w:rsidRPr="0014419B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2140</w:t>
                  </w:r>
                  <w:r w:rsidRPr="0014419B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 180 – </w:t>
                  </w:r>
                  <w:r w:rsidRPr="0014419B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прочие безвозмездные</w:t>
                  </w:r>
                  <w:r w:rsidRPr="0014419B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 поступления в бюджеты </w:t>
                  </w:r>
                  <w: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городских округов</w:t>
                  </w:r>
                  <w:r w:rsidRPr="0014419B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 w:rsidRPr="0014419B">
                    <w:rPr>
                      <w:rFonts w:ascii="Times New Roman" w:eastAsia="Calibri" w:hAnsi="Times New Roman" w:cs="Times New Roman"/>
                      <w:b/>
                      <w:i/>
                      <w:sz w:val="24"/>
                      <w:szCs w:val="24"/>
                    </w:rPr>
                    <w:t>от физических лиц</w:t>
                  </w:r>
                </w:p>
              </w:tc>
            </w:tr>
          </w:tbl>
          <w:p w:rsidR="00AC4519" w:rsidRDefault="00AC4519" w:rsidP="00AC4519">
            <w:pPr>
              <w:spacing w:after="200" w:line="276" w:lineRule="auto"/>
              <w:ind w:left="709" w:hanging="28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C4519" w:rsidRPr="00AC4519" w:rsidRDefault="00AC4519" w:rsidP="00AC4519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5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правильного </w:t>
            </w:r>
            <w:r w:rsidRPr="00AC45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отражения расходов</w:t>
            </w:r>
            <w:r w:rsidRPr="00AC45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реализации программ по поддержке местных инициатив необходимо утвердить в бюджете муниципального образования следующие </w:t>
            </w:r>
            <w:r w:rsidRPr="00AC4519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коды целевых статей расходов</w:t>
            </w:r>
            <w:r w:rsidRPr="00AC451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AC4519" w:rsidRDefault="00AC4519" w:rsidP="00AC4519">
            <w:pPr>
              <w:spacing w:before="200" w:after="200" w:line="276" w:lineRule="auto"/>
              <w:ind w:left="426" w:hanging="28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ХХХ </w:t>
            </w:r>
            <w:r w:rsidRPr="0087061A">
              <w:rPr>
                <w:rFonts w:ascii="Times New Roman" w:eastAsia="Calibri" w:hAnsi="Times New Roman" w:cs="Times New Roman"/>
                <w:sz w:val="24"/>
                <w:szCs w:val="24"/>
              </w:rPr>
              <w:t>ХХ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1043Х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расходы на реализацию программ по поддержке местных инициатив за счет субсидий из областного бюджета на реализацию программ </w:t>
            </w:r>
            <w:r w:rsidRPr="00F50B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 поддержке местных инициатив</w:t>
            </w:r>
          </w:p>
          <w:p w:rsidR="00BD64B6" w:rsidRPr="00F50B0E" w:rsidRDefault="00BD64B6" w:rsidP="00AC4519">
            <w:pPr>
              <w:spacing w:before="200" w:after="200" w:line="276" w:lineRule="auto"/>
              <w:ind w:left="426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>ХХ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 Х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1093Х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расходы на реализацию программ по поддержке местных инициатив за счет средств, полученных из областного бюджета Тверской области, на реализацию мероприятий по обращениям, поступающим к депутатам Законодательного Собрания Тверской области</w:t>
            </w:r>
          </w:p>
          <w:p w:rsidR="004C3A05" w:rsidRDefault="00AC4519" w:rsidP="00AC4519">
            <w:pPr>
              <w:spacing w:before="120" w:after="200" w:line="276" w:lineRule="auto"/>
              <w:ind w:left="426" w:hanging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>ХХ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 Х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04</w:t>
            </w:r>
            <w:r w:rsidRPr="008706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расходы на реализацию программ по поддержке местных инициатив за счет средств местного бюджета, поступлений от юридических лиц и вкладов граждан.</w:t>
            </w:r>
          </w:p>
          <w:p w:rsidR="006C52CC" w:rsidRPr="006C52CC" w:rsidRDefault="006C52CC" w:rsidP="006C52CC">
            <w:pPr>
              <w:spacing w:before="120" w:after="200" w:line="276" w:lineRule="auto"/>
              <w:ind w:left="426" w:hanging="28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6C52C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 xml:space="preserve">Основанием для внесения изменений в бюджет является решение конкурсной комиссии по проведению конкурсного отбора по предоставлению из областного бюджета Тверской области бюджетам муниципальных образований Тверской области субсидий на реализацию программ по </w:t>
            </w:r>
            <w:r w:rsidRPr="006C52C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lastRenderedPageBreak/>
              <w:t>поддержке местных инициатив в Тверской области от 17.05.2017 (прилагается).</w:t>
            </w:r>
          </w:p>
          <w:p w:rsidR="006C52CC" w:rsidRPr="006C52CC" w:rsidRDefault="006C52CC" w:rsidP="006C52CC">
            <w:pPr>
              <w:spacing w:before="120" w:after="200" w:line="276" w:lineRule="auto"/>
              <w:ind w:left="426" w:hanging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52CC"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  <w:t>В ежемесячной сверке по МБТ средств областной субсидии не будет пока не будет принято постановление о распределении.</w:t>
            </w:r>
          </w:p>
        </w:tc>
        <w:tc>
          <w:tcPr>
            <w:tcW w:w="1559" w:type="dxa"/>
          </w:tcPr>
          <w:p w:rsidR="00CF3827" w:rsidRPr="00CF3827" w:rsidRDefault="00CF3827" w:rsidP="00AC4519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до </w:t>
            </w:r>
            <w:r w:rsidR="00AC4519">
              <w:rPr>
                <w:rFonts w:ascii="Times New Roman" w:hAnsi="Times New Roman" w:cs="Times New Roman"/>
                <w:b/>
                <w:sz w:val="24"/>
                <w:szCs w:val="24"/>
              </w:rPr>
              <w:t>31 мая</w:t>
            </w:r>
          </w:p>
        </w:tc>
      </w:tr>
      <w:tr w:rsidR="00CF3827" w:rsidRPr="00CF3827" w:rsidTr="00010CF1">
        <w:tc>
          <w:tcPr>
            <w:tcW w:w="8931" w:type="dxa"/>
          </w:tcPr>
          <w:p w:rsidR="00CF3827" w:rsidRPr="00CF3827" w:rsidRDefault="00CF3827" w:rsidP="00CF3827">
            <w:pPr>
              <w:spacing w:line="264" w:lineRule="auto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Сбор денежных средств с юридических лиц:</w:t>
            </w:r>
          </w:p>
          <w:p w:rsidR="00CF3827" w:rsidRPr="00CF3827" w:rsidRDefault="00CF3827" w:rsidP="00CF3827">
            <w:pPr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>- глава администрации лично и (или) через инициативную группу информирует юридических лиц о победе проекта в конкурсном отборе ППМИ;</w:t>
            </w:r>
          </w:p>
          <w:p w:rsidR="00CF3827" w:rsidRPr="00CF3827" w:rsidRDefault="00CF3827" w:rsidP="00CF3827">
            <w:pPr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>- юридические лица перечисляют денежные средства с банковских счетов на счет администрации поселения;</w:t>
            </w:r>
          </w:p>
          <w:p w:rsidR="00AC4519" w:rsidRDefault="00CF3827" w:rsidP="00822B03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-  средства юридических лиц, поступившие на реализацию программ по поддержке местных инициатив следует отражать по КБК: </w:t>
            </w:r>
          </w:p>
          <w:p w:rsidR="00CF3827" w:rsidRDefault="00AC4519" w:rsidP="00822B03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Поселения: </w:t>
            </w:r>
            <w:r w:rsidR="00CF3827"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ХХХ 2 04 </w:t>
            </w:r>
            <w:r w:rsidR="00CF3827" w:rsidRPr="00CF3827">
              <w:rPr>
                <w:rFonts w:ascii="Times New Roman" w:hAnsi="Times New Roman" w:cs="Times New Roman"/>
                <w:b/>
                <w:sz w:val="24"/>
                <w:szCs w:val="24"/>
              </w:rPr>
              <w:t>05099</w:t>
            </w:r>
            <w:r w:rsidR="00CF3827"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2B03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r w:rsidR="00CF3827"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3827" w:rsidRPr="00CF3827">
              <w:rPr>
                <w:rFonts w:ascii="Times New Roman" w:hAnsi="Times New Roman" w:cs="Times New Roman"/>
                <w:b/>
                <w:sz w:val="24"/>
                <w:szCs w:val="24"/>
              </w:rPr>
              <w:t>9000</w:t>
            </w:r>
            <w:r w:rsidR="00CF3827"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 180</w:t>
            </w:r>
          </w:p>
          <w:p w:rsidR="00AC4519" w:rsidRPr="00CF3827" w:rsidRDefault="00AC4519" w:rsidP="00822B03">
            <w:pPr>
              <w:spacing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Городские округа: 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ХХХ 2 04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04099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04 </w:t>
            </w:r>
            <w:r w:rsidRPr="00F50B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ХХ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180</w:t>
            </w:r>
          </w:p>
        </w:tc>
        <w:tc>
          <w:tcPr>
            <w:tcW w:w="1559" w:type="dxa"/>
          </w:tcPr>
          <w:p w:rsidR="00CF3827" w:rsidRPr="00CF3827" w:rsidRDefault="00CF3827" w:rsidP="00CF3827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b/>
                <w:sz w:val="24"/>
                <w:szCs w:val="24"/>
              </w:rPr>
              <w:t>до 1</w:t>
            </w:r>
            <w:r w:rsidR="00A55486">
              <w:rPr>
                <w:rFonts w:ascii="Times New Roman" w:hAnsi="Times New Roman" w:cs="Times New Roman"/>
                <w:b/>
                <w:sz w:val="24"/>
                <w:szCs w:val="24"/>
              </w:rPr>
              <w:t>5 июл</w:t>
            </w:r>
            <w:r w:rsidRPr="00CF3827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</w:tr>
      <w:tr w:rsidR="00CF3827" w:rsidRPr="00CF3827" w:rsidTr="00010CF1">
        <w:tc>
          <w:tcPr>
            <w:tcW w:w="8931" w:type="dxa"/>
          </w:tcPr>
          <w:p w:rsidR="00CF3827" w:rsidRPr="00CF3827" w:rsidRDefault="00CF3827" w:rsidP="00CF3827">
            <w:pPr>
              <w:spacing w:line="264" w:lineRule="auto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b/>
                <w:sz w:val="24"/>
                <w:szCs w:val="24"/>
              </w:rPr>
              <w:t>Сбор вкладов граждан поселения:</w:t>
            </w:r>
          </w:p>
          <w:p w:rsidR="00CF3827" w:rsidRPr="00CF3827" w:rsidRDefault="00CF3827" w:rsidP="00CF3827">
            <w:pPr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>- глава администрации лично и (или) через инициативную группу информирует население о победе проекта в конкурсном отборе ППМИ;</w:t>
            </w:r>
          </w:p>
          <w:p w:rsidR="00BD64B6" w:rsidRDefault="00CF3827" w:rsidP="00CF3827">
            <w:pPr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- бухгалтерия дает ответственному за сбор денежных средств от инициативной группы реквизиты для перечисления средств на счет </w:t>
            </w:r>
            <w:r w:rsidR="00BD64B6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кода доходов: </w:t>
            </w:r>
          </w:p>
          <w:p w:rsidR="00CF3827" w:rsidRDefault="00BD64B6" w:rsidP="00CF3827">
            <w:pPr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Поселения: </w:t>
            </w:r>
            <w:r w:rsidR="00CF3827"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ХХХ 2 07 </w:t>
            </w:r>
            <w:r w:rsidR="00CF3827" w:rsidRPr="00CF3827">
              <w:rPr>
                <w:rFonts w:ascii="Times New Roman" w:hAnsi="Times New Roman" w:cs="Times New Roman"/>
                <w:b/>
                <w:sz w:val="24"/>
                <w:szCs w:val="28"/>
              </w:rPr>
              <w:t>05030</w:t>
            </w:r>
            <w:r w:rsidR="00CF3827" w:rsidRPr="00CF382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22B03">
              <w:rPr>
                <w:rFonts w:ascii="Times New Roman" w:hAnsi="Times New Roman" w:cs="Times New Roman"/>
                <w:sz w:val="24"/>
                <w:szCs w:val="24"/>
              </w:rPr>
              <w:t>ХХ</w:t>
            </w:r>
            <w:r w:rsidR="00CF3827"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3827" w:rsidRPr="00CF3827">
              <w:rPr>
                <w:rFonts w:ascii="Times New Roman" w:hAnsi="Times New Roman" w:cs="Times New Roman"/>
                <w:b/>
                <w:sz w:val="24"/>
                <w:szCs w:val="24"/>
              </w:rPr>
              <w:t>9000</w:t>
            </w:r>
            <w:r w:rsidR="00CF3827"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 180;</w:t>
            </w:r>
          </w:p>
          <w:p w:rsidR="00BD64B6" w:rsidRPr="00CF3827" w:rsidRDefault="00BD64B6" w:rsidP="00CF3827">
            <w:pPr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Городские округа: 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ХХХ 2 07 </w:t>
            </w:r>
            <w:r w:rsidRPr="00F50B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4050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04 </w:t>
            </w:r>
            <w:r w:rsidRPr="00F50B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ХХ</w:t>
            </w:r>
            <w:r w:rsidRPr="00F50B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180</w:t>
            </w:r>
          </w:p>
          <w:p w:rsidR="00CF3827" w:rsidRPr="00CF3827" w:rsidRDefault="00CF3827" w:rsidP="00CF3827">
            <w:pPr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>- инициативная группа собирает средства в соответствии с порядком</w:t>
            </w:r>
            <w:r w:rsidR="00822B0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определенным на собрании граждан. Информация о каждом сдавшем деньги заносится в </w:t>
            </w:r>
            <w:r w:rsidRPr="00CF38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ведомость сбора средств (</w:t>
            </w:r>
            <w:r w:rsidR="00E97FD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прилагается</w:t>
            </w:r>
            <w:r w:rsidRPr="00CF38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 w:rsidRPr="00CF3827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CF3827" w:rsidRPr="00CF3827" w:rsidRDefault="00CF3827" w:rsidP="00CF3827">
            <w:pPr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- после сбора денежные средства инициативной группой относятся в банк и зачисляются на счет </w:t>
            </w:r>
            <w:r w:rsidR="00BD64B6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F3827" w:rsidRDefault="00CF3827" w:rsidP="00CF3827">
            <w:pPr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- документ (приходный кассовый ордер) подтверждающий зачисление средств на счет в банк отдается в бухгалтерию </w:t>
            </w:r>
            <w:r w:rsidR="00BD64B6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 xml:space="preserve">. Ведомость сбора средств хранится в администрации </w:t>
            </w:r>
            <w:r w:rsidR="00BD64B6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CF38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5486" w:rsidRPr="00CF3827" w:rsidRDefault="00A55486" w:rsidP="00CF3827">
            <w:pPr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Обращаем Ваше внимание, что при зачислении средств на счета бюджета банк взимает комиссию. Средства должны быть собраны с учетом взимаемой комиссии.</w:t>
            </w:r>
          </w:p>
        </w:tc>
        <w:tc>
          <w:tcPr>
            <w:tcW w:w="1559" w:type="dxa"/>
          </w:tcPr>
          <w:p w:rsidR="00CF3827" w:rsidRPr="00CF3827" w:rsidRDefault="00A55486" w:rsidP="00CF3827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 15 июл</w:t>
            </w:r>
            <w:r w:rsidR="00CF3827" w:rsidRPr="00CF3827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</w:tr>
      <w:tr w:rsidR="00B62C94" w:rsidRPr="00CF3827" w:rsidTr="00010CF1">
        <w:tc>
          <w:tcPr>
            <w:tcW w:w="8931" w:type="dxa"/>
          </w:tcPr>
          <w:p w:rsidR="00B62C94" w:rsidRPr="00271032" w:rsidRDefault="00B62C94" w:rsidP="00B62C94">
            <w:pPr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032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 муниципальных контрактов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соответствии с Федеральным законом </w:t>
            </w:r>
            <w:r w:rsidRPr="00EC25F7">
              <w:rPr>
                <w:rFonts w:ascii="Times New Roman" w:hAnsi="Times New Roman" w:cs="Times New Roman"/>
                <w:b/>
                <w:sz w:val="24"/>
                <w:szCs w:val="24"/>
              </w:rPr>
              <w:t>от 05.04.2013 № 44-ФЗ</w:t>
            </w:r>
            <w:r w:rsidRPr="00271032">
              <w:rPr>
                <w:rFonts w:ascii="Times New Roman" w:hAnsi="Times New Roman" w:cs="Times New Roman"/>
                <w:sz w:val="24"/>
                <w:szCs w:val="24"/>
              </w:rPr>
              <w:t xml:space="preserve">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B62C94" w:rsidRPr="00E97FD6" w:rsidRDefault="00B62C94" w:rsidP="00B62C94">
            <w:pPr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FD6">
              <w:rPr>
                <w:rFonts w:ascii="Times New Roman" w:hAnsi="Times New Roman" w:cs="Times New Roman"/>
                <w:sz w:val="24"/>
                <w:szCs w:val="24"/>
              </w:rPr>
              <w:t>- муниципальный контракт должен содержать условие, в соответствии с которым финансирование работ (товаров, услуг) будет осуществлено</w:t>
            </w:r>
            <w:r w:rsidR="00E97FD6">
              <w:rPr>
                <w:rFonts w:ascii="Times New Roman" w:hAnsi="Times New Roman" w:cs="Times New Roman"/>
                <w:sz w:val="24"/>
                <w:szCs w:val="24"/>
              </w:rPr>
              <w:t xml:space="preserve"> только</w:t>
            </w:r>
            <w:r w:rsidRPr="00E97FD6">
              <w:rPr>
                <w:rFonts w:ascii="Times New Roman" w:hAnsi="Times New Roman" w:cs="Times New Roman"/>
                <w:sz w:val="24"/>
                <w:szCs w:val="24"/>
              </w:rPr>
              <w:t xml:space="preserve"> после окончания работ по проекту;</w:t>
            </w:r>
          </w:p>
          <w:p w:rsidR="00B62C94" w:rsidRDefault="00B62C94" w:rsidP="00B62C94">
            <w:pPr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7FD6">
              <w:rPr>
                <w:rFonts w:ascii="Times New Roman" w:hAnsi="Times New Roman" w:cs="Times New Roman"/>
                <w:sz w:val="24"/>
                <w:szCs w:val="24"/>
              </w:rPr>
              <w:t>- аванс не должен быть предусмотрен</w:t>
            </w:r>
            <w:r w:rsidR="00E97FD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97FD6" w:rsidRPr="00353DC1" w:rsidRDefault="00E97FD6" w:rsidP="00B62C94">
            <w:pPr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срок выполнения работ – 01.09.2017</w:t>
            </w:r>
          </w:p>
        </w:tc>
        <w:tc>
          <w:tcPr>
            <w:tcW w:w="1559" w:type="dxa"/>
          </w:tcPr>
          <w:p w:rsidR="00B62C94" w:rsidRPr="00E26EC9" w:rsidRDefault="00B62C94" w:rsidP="00B62C94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 1 июля</w:t>
            </w:r>
          </w:p>
        </w:tc>
      </w:tr>
      <w:tr w:rsidR="00B62C94" w:rsidRPr="00CF3827" w:rsidTr="00010CF1">
        <w:tc>
          <w:tcPr>
            <w:tcW w:w="8931" w:type="dxa"/>
          </w:tcPr>
          <w:p w:rsidR="00B62C94" w:rsidRPr="00CE34F9" w:rsidRDefault="00B62C94" w:rsidP="00B62C94">
            <w:pPr>
              <w:spacing w:line="264" w:lineRule="auto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4F9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Представление в Министерство финансов информации о заключении муниципальных контрактов, договоров</w:t>
            </w:r>
          </w:p>
          <w:p w:rsidR="00B62C94" w:rsidRPr="00CE34F9" w:rsidRDefault="00B62C94" w:rsidP="00B62C94">
            <w:pPr>
              <w:spacing w:line="264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B04C37">
              <w:rPr>
                <w:rFonts w:ascii="Times New Roman" w:hAnsi="Times New Roman" w:cs="Times New Roman"/>
                <w:sz w:val="24"/>
                <w:szCs w:val="24"/>
              </w:rPr>
              <w:t>В течение 10 рабочих дней</w:t>
            </w:r>
            <w:r w:rsidRPr="00CE34F9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подписания муниципальных контрактов, договоров на реализацию мероприятий проекта </w:t>
            </w:r>
            <w:r w:rsidR="00BD64B6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  <w:r w:rsidRPr="00CE34F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</w:t>
            </w:r>
            <w:r w:rsidR="00BD64B6">
              <w:rPr>
                <w:rFonts w:ascii="Times New Roman" w:hAnsi="Times New Roman" w:cs="Times New Roman"/>
                <w:sz w:val="24"/>
                <w:szCs w:val="24"/>
              </w:rPr>
              <w:t>ляет</w:t>
            </w:r>
            <w:r w:rsidRPr="00CE34F9">
              <w:rPr>
                <w:rFonts w:ascii="Times New Roman" w:hAnsi="Times New Roman" w:cs="Times New Roman"/>
                <w:sz w:val="24"/>
                <w:szCs w:val="24"/>
              </w:rPr>
              <w:t xml:space="preserve"> в Министерство финансов следующие документы:</w:t>
            </w:r>
          </w:p>
          <w:p w:rsidR="00B62C94" w:rsidRPr="00CE34F9" w:rsidRDefault="00B62C94" w:rsidP="00B62C94">
            <w:pPr>
              <w:spacing w:line="264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E34F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E34F9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заключении муниципальных контрактов, договоров</w:t>
            </w:r>
            <w:r w:rsidRPr="00CE34F9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согласно приложению 2 к Соглашению о предоставлении и использовании субсидий на реализацию программ по поддержке местных инициатив в Тверской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20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208C" w:rsidRPr="00A120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Бланк информации о контрактах для поселений, муниципальных районов и городских округов прилагается</w:t>
            </w:r>
            <w:r w:rsidRPr="00CE34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62C94" w:rsidRDefault="00B62C94" w:rsidP="00B62C94">
            <w:pPr>
              <w:spacing w:line="264" w:lineRule="auto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4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CE34F9">
              <w:rPr>
                <w:rFonts w:ascii="Times New Roman" w:hAnsi="Times New Roman" w:cs="Times New Roman"/>
                <w:b/>
                <w:sz w:val="24"/>
                <w:szCs w:val="24"/>
              </w:rPr>
              <w:t>заверенные копии муниципальных контрактов, договоров</w:t>
            </w:r>
            <w:r w:rsidRPr="00CE34F9">
              <w:rPr>
                <w:rFonts w:ascii="Times New Roman" w:hAnsi="Times New Roman" w:cs="Times New Roman"/>
                <w:sz w:val="24"/>
                <w:szCs w:val="24"/>
              </w:rPr>
              <w:t xml:space="preserve"> на поставку товаров, выполнение работ, оказание услуг по реализации мероприятий проекта</w:t>
            </w:r>
            <w:r w:rsidR="00E97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7FD6" w:rsidRPr="00E97FD6">
              <w:rPr>
                <w:rFonts w:ascii="Times New Roman" w:hAnsi="Times New Roman" w:cs="Times New Roman"/>
                <w:b/>
                <w:sz w:val="24"/>
                <w:szCs w:val="24"/>
              </w:rPr>
              <w:t>со</w:t>
            </w:r>
            <w:r w:rsidR="00E97F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7FD6" w:rsidRPr="00E97FD6">
              <w:rPr>
                <w:rFonts w:ascii="Times New Roman" w:hAnsi="Times New Roman" w:cs="Times New Roman"/>
                <w:b/>
                <w:sz w:val="24"/>
                <w:szCs w:val="24"/>
              </w:rPr>
              <w:t>всеми приложениями</w:t>
            </w:r>
            <w:r w:rsidRPr="00CE34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97FD6" w:rsidRDefault="00E97FD6" w:rsidP="00B62C94">
            <w:pPr>
              <w:spacing w:line="264" w:lineRule="auto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Обязательно все документы заверить!!!</w:t>
            </w:r>
          </w:p>
        </w:tc>
        <w:tc>
          <w:tcPr>
            <w:tcW w:w="1559" w:type="dxa"/>
          </w:tcPr>
          <w:p w:rsidR="00B62C94" w:rsidRPr="00E26EC9" w:rsidRDefault="00B62C94" w:rsidP="00B62C94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течение 10 дней после заключения контракта (до 10 июля)</w:t>
            </w:r>
          </w:p>
        </w:tc>
      </w:tr>
      <w:tr w:rsidR="00B62C94" w:rsidRPr="00CF3827" w:rsidTr="00010CF1">
        <w:tc>
          <w:tcPr>
            <w:tcW w:w="8931" w:type="dxa"/>
          </w:tcPr>
          <w:p w:rsidR="00B62C94" w:rsidRPr="00353DC1" w:rsidRDefault="00B62C94" w:rsidP="00B62C94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DC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Заключение дополнительных соглашений между Министерством финансов Тверской области и </w:t>
            </w:r>
            <w:r w:rsidR="00BD64B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муниципальным образованием</w:t>
            </w:r>
            <w:r w:rsidRPr="00353D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предоставлении субсидии в случае уменьшения стоимости проекта:</w:t>
            </w:r>
          </w:p>
          <w:p w:rsidR="00B62C94" w:rsidRPr="00353DC1" w:rsidRDefault="00B62C94" w:rsidP="00B62C94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3DC1">
              <w:rPr>
                <w:rFonts w:ascii="Times New Roman" w:hAnsi="Times New Roman"/>
                <w:sz w:val="24"/>
                <w:szCs w:val="24"/>
              </w:rPr>
              <w:t xml:space="preserve">- в случае уменьшения стоимости проекта, предусмотренной конкурсной документацией, по итогам проведения закупок товаров, работ, услуг для обеспечения муниципальных нужд и в процессе реализации проекта </w:t>
            </w:r>
            <w:r w:rsidRPr="00353DC1">
              <w:rPr>
                <w:rFonts w:ascii="Times New Roman" w:hAnsi="Times New Roman"/>
                <w:b/>
                <w:sz w:val="24"/>
                <w:szCs w:val="24"/>
              </w:rPr>
              <w:t>осуществляется ПРОПОРЦИОНАЛЬНОЕ сокращение объемов финансирования проекта по каждому из источников финансирования, предусмотренных соглашением.</w:t>
            </w:r>
          </w:p>
          <w:p w:rsidR="00B62C94" w:rsidRPr="00353DC1" w:rsidRDefault="00B62C94" w:rsidP="00B62C94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3DC1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353DC1">
              <w:rPr>
                <w:rFonts w:ascii="Times New Roman" w:hAnsi="Times New Roman"/>
                <w:b/>
                <w:sz w:val="24"/>
                <w:szCs w:val="24"/>
              </w:rPr>
              <w:t>между Министерством финансов Тверской области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Pr="00353DC1">
              <w:rPr>
                <w:rFonts w:ascii="Times New Roman" w:hAnsi="Times New Roman"/>
                <w:b/>
                <w:sz w:val="24"/>
                <w:szCs w:val="24"/>
              </w:rPr>
              <w:t xml:space="preserve"> поселением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районом</w:t>
            </w:r>
            <w:r w:rsidR="00BD64B6">
              <w:rPr>
                <w:rFonts w:ascii="Times New Roman" w:hAnsi="Times New Roman"/>
                <w:b/>
                <w:sz w:val="24"/>
                <w:szCs w:val="24"/>
              </w:rPr>
              <w:t>, и городским округом</w:t>
            </w:r>
            <w:r w:rsidRPr="00353DC1">
              <w:rPr>
                <w:rFonts w:ascii="Times New Roman" w:hAnsi="Times New Roman"/>
                <w:b/>
                <w:sz w:val="24"/>
                <w:szCs w:val="24"/>
              </w:rPr>
              <w:t xml:space="preserve"> заключается дополнительное соглашение</w:t>
            </w:r>
            <w:r w:rsidRPr="00353DC1">
              <w:rPr>
                <w:rFonts w:ascii="Times New Roman" w:hAnsi="Times New Roman"/>
                <w:sz w:val="24"/>
                <w:szCs w:val="24"/>
              </w:rPr>
              <w:t xml:space="preserve">, где устанавливаются новые объемы </w:t>
            </w:r>
            <w:proofErr w:type="spellStart"/>
            <w:r w:rsidRPr="00353DC1">
              <w:rPr>
                <w:rFonts w:ascii="Times New Roman" w:hAnsi="Times New Roman"/>
                <w:sz w:val="24"/>
                <w:szCs w:val="24"/>
              </w:rPr>
              <w:t>софинансирования</w:t>
            </w:r>
            <w:proofErr w:type="spellEnd"/>
            <w:r w:rsidRPr="00353DC1">
              <w:rPr>
                <w:rFonts w:ascii="Times New Roman" w:hAnsi="Times New Roman"/>
                <w:sz w:val="24"/>
                <w:szCs w:val="24"/>
              </w:rPr>
              <w:t xml:space="preserve"> проекта по всем источникам;</w:t>
            </w:r>
          </w:p>
          <w:p w:rsidR="00B62C94" w:rsidRDefault="00B62C94" w:rsidP="00B62C94">
            <w:pPr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DC1">
              <w:rPr>
                <w:rFonts w:ascii="Times New Roman" w:hAnsi="Times New Roman"/>
                <w:sz w:val="24"/>
                <w:szCs w:val="24"/>
              </w:rPr>
              <w:t>- сэкономленные безвозмездные поступления от населения и юридических лиц могут быть направлены по согласованию с населением (инициативной группой) на оплату иных мероприятий, работ, услуг по заявленному в проекте объекту, которые первоначально не были предусмотрены конкурсной документацией. Согласование инициативной группы оформляется протоколом.</w:t>
            </w:r>
          </w:p>
        </w:tc>
        <w:tc>
          <w:tcPr>
            <w:tcW w:w="1559" w:type="dxa"/>
          </w:tcPr>
          <w:p w:rsidR="00B62C94" w:rsidRPr="00E26EC9" w:rsidRDefault="00B62C94" w:rsidP="00B62C94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20 дней после п</w:t>
            </w:r>
            <w:r w:rsidRPr="00CE34F9">
              <w:rPr>
                <w:rFonts w:ascii="Times New Roman" w:hAnsi="Times New Roman" w:cs="Times New Roman"/>
                <w:b/>
                <w:sz w:val="24"/>
                <w:szCs w:val="24"/>
              </w:rPr>
              <w:t>редставлени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CE3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МинФин</w:t>
            </w:r>
            <w:proofErr w:type="spellEnd"/>
            <w:r w:rsidRPr="00CE3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информации о заключении </w:t>
            </w:r>
            <w:proofErr w:type="spellStart"/>
            <w:r w:rsidRPr="00CE34F9">
              <w:rPr>
                <w:rFonts w:ascii="Times New Roman" w:hAnsi="Times New Roman" w:cs="Times New Roman"/>
                <w:b/>
                <w:sz w:val="24"/>
                <w:szCs w:val="24"/>
              </w:rPr>
              <w:t>мун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E34F9">
              <w:rPr>
                <w:rFonts w:ascii="Times New Roman" w:hAnsi="Times New Roman" w:cs="Times New Roman"/>
                <w:b/>
                <w:sz w:val="24"/>
                <w:szCs w:val="24"/>
              </w:rPr>
              <w:t>контрактов</w:t>
            </w:r>
            <w:proofErr w:type="spellEnd"/>
          </w:p>
        </w:tc>
      </w:tr>
      <w:tr w:rsidR="00AE075B" w:rsidRPr="00CF3827" w:rsidTr="00010CF1">
        <w:tc>
          <w:tcPr>
            <w:tcW w:w="8931" w:type="dxa"/>
          </w:tcPr>
          <w:p w:rsidR="00AE075B" w:rsidRPr="00310320" w:rsidRDefault="00AE075B" w:rsidP="00E97FD6">
            <w:pPr>
              <w:spacing w:line="264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Для поселений, передавших полномочия</w:t>
            </w:r>
            <w:r w:rsidRPr="00431B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решению вопросов местного значения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перечисления из бюджета поселения в бюджет муниципального района средств, полученных от населения и юридических лиц необходимо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внести изменения в соглашение </w:t>
            </w:r>
            <w:r w:rsidRPr="00431B4A">
              <w:rPr>
                <w:rFonts w:ascii="Times New Roman" w:hAnsi="Times New Roman" w:cs="Times New Roman"/>
                <w:sz w:val="24"/>
                <w:szCs w:val="24"/>
              </w:rPr>
              <w:t>о передаче осуществления полномочий по решению вопросо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31B4A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</w:t>
            </w:r>
            <w:r w:rsidRPr="00431B4A">
              <w:rPr>
                <w:rFonts w:ascii="Times New Roman" w:hAnsi="Times New Roman" w:cs="Times New Roman"/>
                <w:sz w:val="24"/>
                <w:szCs w:val="24"/>
              </w:rPr>
              <w:t xml:space="preserve">зменения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касаются </w:t>
            </w:r>
            <w:r w:rsidRPr="00431B4A">
              <w:rPr>
                <w:rFonts w:ascii="Times New Roman" w:hAnsi="Times New Roman" w:cs="Times New Roman"/>
                <w:sz w:val="24"/>
                <w:szCs w:val="24"/>
              </w:rPr>
              <w:t>Порядка определения ежегодного объема межбюджетных трансфертов, необходимых для осуществления переданных полномочий.</w:t>
            </w:r>
          </w:p>
        </w:tc>
        <w:tc>
          <w:tcPr>
            <w:tcW w:w="1559" w:type="dxa"/>
          </w:tcPr>
          <w:p w:rsidR="00AE075B" w:rsidRPr="00CF3827" w:rsidRDefault="00AE075B" w:rsidP="00BD64B6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 1</w:t>
            </w:r>
            <w:r w:rsidR="00BD64B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D64B6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</w:p>
        </w:tc>
      </w:tr>
      <w:tr w:rsidR="00AE075B" w:rsidRPr="00CF3827" w:rsidTr="00010CF1">
        <w:tc>
          <w:tcPr>
            <w:tcW w:w="8931" w:type="dxa"/>
          </w:tcPr>
          <w:p w:rsidR="00AE075B" w:rsidRDefault="00AE075B" w:rsidP="00AE075B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Реализация проектов:</w:t>
            </w:r>
          </w:p>
          <w:p w:rsidR="00AE075B" w:rsidRPr="00355D34" w:rsidRDefault="00AE075B" w:rsidP="00AE075B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D34">
              <w:rPr>
                <w:rFonts w:ascii="Times New Roman" w:hAnsi="Times New Roman" w:cs="Times New Roman"/>
                <w:sz w:val="24"/>
                <w:szCs w:val="24"/>
              </w:rPr>
              <w:t xml:space="preserve">- в процессе реализации проектов со стороны администрации </w:t>
            </w:r>
            <w:r w:rsidR="00BD64B6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355D34">
              <w:rPr>
                <w:rFonts w:ascii="Times New Roman" w:hAnsi="Times New Roman" w:cs="Times New Roman"/>
                <w:sz w:val="24"/>
                <w:szCs w:val="24"/>
              </w:rPr>
              <w:t>, населения и инициативной группы осуществляется контроль качества и количества поставляемых материалов, контроль качества выполняемых работ;</w:t>
            </w:r>
          </w:p>
          <w:p w:rsidR="00AE075B" w:rsidRDefault="00AE075B" w:rsidP="00AE075B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5D34">
              <w:rPr>
                <w:rFonts w:ascii="Times New Roman" w:hAnsi="Times New Roman" w:cs="Times New Roman"/>
                <w:sz w:val="24"/>
                <w:szCs w:val="24"/>
              </w:rPr>
              <w:t>- при возникновении проблем во время реализации проекта необходимо проинформировать</w:t>
            </w:r>
            <w:r w:rsidRPr="002710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сотрудников Министерства Финансов;</w:t>
            </w:r>
          </w:p>
          <w:p w:rsidR="00AE075B" w:rsidRDefault="00AE075B" w:rsidP="00AE075B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случае</w:t>
            </w:r>
            <w:r w:rsidRPr="00355D34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55D34">
              <w:rPr>
                <w:rFonts w:ascii="Times New Roman" w:hAnsi="Times New Roman" w:cs="Times New Roman"/>
                <w:sz w:val="24"/>
                <w:szCs w:val="24"/>
              </w:rPr>
              <w:t xml:space="preserve"> платежных реквизитов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прои</w:t>
            </w:r>
            <w:r w:rsidRPr="00355D34">
              <w:rPr>
                <w:rFonts w:ascii="Times New Roman" w:hAnsi="Times New Roman" w:cs="Times New Roman"/>
                <w:sz w:val="24"/>
                <w:szCs w:val="24"/>
              </w:rPr>
              <w:t>нформирова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сотрудников</w:t>
            </w:r>
            <w:r w:rsidRPr="00355D34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финансов путем направления соответствующего письменного извещения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075B" w:rsidRDefault="00AE075B" w:rsidP="00F924CE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приемка работ и подписание акта выполненных работ должно осуществляться главой администрации </w:t>
            </w:r>
            <w:r w:rsidR="00F924CE">
              <w:rPr>
                <w:rFonts w:ascii="Times New Roman" w:hAnsi="Times New Roman" w:cs="Times New Roman"/>
                <w:sz w:val="24"/>
                <w:szCs w:val="24"/>
              </w:rPr>
              <w:t xml:space="preserve">района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="00F924CE">
              <w:rPr>
                <w:rFonts w:ascii="Times New Roman" w:hAnsi="Times New Roman" w:cs="Times New Roman"/>
                <w:sz w:val="24"/>
                <w:szCs w:val="24"/>
              </w:rPr>
              <w:t xml:space="preserve"> (городского округа)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инициативной группой.</w:t>
            </w:r>
          </w:p>
        </w:tc>
        <w:tc>
          <w:tcPr>
            <w:tcW w:w="1559" w:type="dxa"/>
          </w:tcPr>
          <w:p w:rsidR="00AE075B" w:rsidRDefault="00AE075B" w:rsidP="00AE075B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позднее даты окончания работ, установленной в соглашении</w:t>
            </w:r>
          </w:p>
        </w:tc>
      </w:tr>
    </w:tbl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8931"/>
        <w:gridCol w:w="1559"/>
      </w:tblGrid>
      <w:tr w:rsidR="00B62C94" w:rsidTr="00C12D80">
        <w:tc>
          <w:tcPr>
            <w:tcW w:w="8931" w:type="dxa"/>
          </w:tcPr>
          <w:p w:rsidR="00B62C94" w:rsidRDefault="00B62C94" w:rsidP="00A924E4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Торжественное открытие объекта:</w:t>
            </w:r>
          </w:p>
          <w:p w:rsidR="00B62C94" w:rsidRPr="005423A0" w:rsidRDefault="00B62C94" w:rsidP="00A924E4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3A0">
              <w:rPr>
                <w:rFonts w:ascii="Times New Roman" w:hAnsi="Times New Roman" w:cs="Times New Roman"/>
                <w:sz w:val="24"/>
                <w:szCs w:val="24"/>
              </w:rPr>
              <w:t>- за 10 рабочих дней до дня торжественного открытия объекта необходимо проинформировать Мин</w:t>
            </w:r>
            <w:r w:rsidR="00F924CE">
              <w:rPr>
                <w:rFonts w:ascii="Times New Roman" w:hAnsi="Times New Roman" w:cs="Times New Roman"/>
                <w:sz w:val="24"/>
                <w:szCs w:val="24"/>
              </w:rPr>
              <w:t xml:space="preserve">истерство </w:t>
            </w:r>
            <w:r w:rsidRPr="005423A0">
              <w:rPr>
                <w:rFonts w:ascii="Times New Roman" w:hAnsi="Times New Roman" w:cs="Times New Roman"/>
                <w:sz w:val="24"/>
                <w:szCs w:val="24"/>
              </w:rPr>
              <w:t>Фин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924CE">
              <w:rPr>
                <w:rFonts w:ascii="Times New Roman" w:hAnsi="Times New Roman" w:cs="Times New Roman"/>
                <w:sz w:val="24"/>
                <w:szCs w:val="24"/>
              </w:rPr>
              <w:t>нсов</w:t>
            </w:r>
            <w:r w:rsidRPr="005423A0">
              <w:rPr>
                <w:rFonts w:ascii="Times New Roman" w:hAnsi="Times New Roman" w:cs="Times New Roman"/>
                <w:sz w:val="24"/>
                <w:szCs w:val="24"/>
              </w:rPr>
              <w:t xml:space="preserve"> о дате торжественного открытия объекта;</w:t>
            </w:r>
          </w:p>
          <w:p w:rsidR="00B62C94" w:rsidRPr="005423A0" w:rsidRDefault="00B62C94" w:rsidP="00A924E4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3A0">
              <w:rPr>
                <w:rFonts w:ascii="Times New Roman" w:hAnsi="Times New Roman" w:cs="Times New Roman"/>
                <w:sz w:val="24"/>
                <w:szCs w:val="24"/>
              </w:rPr>
              <w:t xml:space="preserve">- на торжественное открытие объекта </w:t>
            </w:r>
            <w:r w:rsidR="00F924CE">
              <w:rPr>
                <w:rFonts w:ascii="Times New Roman" w:hAnsi="Times New Roman" w:cs="Times New Roman"/>
                <w:sz w:val="24"/>
                <w:szCs w:val="24"/>
              </w:rPr>
              <w:t>необходимо</w:t>
            </w:r>
            <w:r w:rsidRPr="005423A0">
              <w:rPr>
                <w:rFonts w:ascii="Times New Roman" w:hAnsi="Times New Roman" w:cs="Times New Roman"/>
                <w:sz w:val="24"/>
                <w:szCs w:val="24"/>
              </w:rPr>
              <w:t xml:space="preserve"> пригласить население, представителей администраций из соседних </w:t>
            </w:r>
            <w:r w:rsidR="00F924CE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образований</w:t>
            </w:r>
            <w:r w:rsidRPr="005423A0">
              <w:rPr>
                <w:rFonts w:ascii="Times New Roman" w:hAnsi="Times New Roman" w:cs="Times New Roman"/>
                <w:sz w:val="24"/>
                <w:szCs w:val="24"/>
              </w:rPr>
              <w:t>, представителей районной администрации, местные средства массовой информации;</w:t>
            </w:r>
          </w:p>
          <w:p w:rsidR="00B62C94" w:rsidRDefault="00B62C94" w:rsidP="00F924CE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3A0">
              <w:rPr>
                <w:rFonts w:ascii="Times New Roman" w:hAnsi="Times New Roman" w:cs="Times New Roman"/>
                <w:sz w:val="24"/>
                <w:szCs w:val="24"/>
              </w:rPr>
              <w:t>- в течение 3 рабочих дней после открытия объекта в Мин</w:t>
            </w:r>
            <w:r w:rsidR="00F924CE">
              <w:rPr>
                <w:rFonts w:ascii="Times New Roman" w:hAnsi="Times New Roman" w:cs="Times New Roman"/>
                <w:sz w:val="24"/>
                <w:szCs w:val="24"/>
              </w:rPr>
              <w:t>истерство финансов</w:t>
            </w:r>
            <w:r w:rsidRPr="005423A0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 направить фотографии объекта и фотографи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423A0">
              <w:rPr>
                <w:rFonts w:ascii="Times New Roman" w:hAnsi="Times New Roman" w:cs="Times New Roman"/>
                <w:sz w:val="24"/>
                <w:szCs w:val="24"/>
              </w:rPr>
              <w:t xml:space="preserve"> с торжественного открытия объекта.</w:t>
            </w:r>
          </w:p>
        </w:tc>
        <w:tc>
          <w:tcPr>
            <w:tcW w:w="1559" w:type="dxa"/>
          </w:tcPr>
          <w:p w:rsidR="00B62C94" w:rsidRDefault="00B62C94" w:rsidP="00A924E4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 10 дней до открытия объекта</w:t>
            </w:r>
          </w:p>
        </w:tc>
      </w:tr>
    </w:tbl>
    <w:tbl>
      <w:tblPr>
        <w:tblStyle w:val="1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931"/>
        <w:gridCol w:w="1559"/>
      </w:tblGrid>
      <w:tr w:rsidR="00B62C94" w:rsidRPr="00CF3827" w:rsidTr="00C12D80">
        <w:tc>
          <w:tcPr>
            <w:tcW w:w="8931" w:type="dxa"/>
          </w:tcPr>
          <w:p w:rsidR="00B62C94" w:rsidRPr="00DF3FE7" w:rsidRDefault="00B62C94" w:rsidP="00B62C94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3FE7">
              <w:rPr>
                <w:rFonts w:ascii="Times New Roman" w:hAnsi="Times New Roman" w:cs="Times New Roman"/>
                <w:b/>
                <w:sz w:val="24"/>
                <w:szCs w:val="24"/>
              </w:rPr>
              <w:t>Оплата работ по проекту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счет средств местного бюджета и иных источников</w:t>
            </w:r>
          </w:p>
          <w:p w:rsidR="00B62C94" w:rsidRPr="00DF3FE7" w:rsidRDefault="00B62C94" w:rsidP="00B62C94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5 рабочих дней со дня подписания акта о приемке товаров, выполненных работ, оказанных услуг по проекту поставщикам (подрядчикам) необходимо перечислить в объеме, предусмотренном в соглашении (дополнительном соглашении):</w:t>
            </w:r>
          </w:p>
          <w:p w:rsidR="00B62C94" w:rsidRDefault="00B62C94" w:rsidP="00B62C94">
            <w:pPr>
              <w:autoSpaceDE w:val="0"/>
              <w:autoSpaceDN w:val="0"/>
              <w:adjustRightInd w:val="0"/>
              <w:spacing w:line="252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FE7">
              <w:rPr>
                <w:rFonts w:ascii="Times New Roman" w:hAnsi="Times New Roman" w:cs="Times New Roman"/>
                <w:sz w:val="24"/>
                <w:szCs w:val="24"/>
              </w:rPr>
              <w:t>- средства местного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F3FE7">
              <w:rPr>
                <w:rFonts w:ascii="Times New Roman" w:hAnsi="Times New Roman" w:cs="Times New Roman"/>
                <w:sz w:val="24"/>
                <w:szCs w:val="24"/>
              </w:rPr>
              <w:t>за вычетом расходов по проекту, осуществленных ранее, например, за разработку и проверку сметы РЦЦС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B62C94" w:rsidRPr="00DF3FE7" w:rsidRDefault="00B62C94" w:rsidP="00B62C94">
            <w:pPr>
              <w:autoSpaceDE w:val="0"/>
              <w:autoSpaceDN w:val="0"/>
              <w:adjustRightInd w:val="0"/>
              <w:spacing w:line="252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F3FE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средства, полученные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форме</w:t>
            </w:r>
            <w:r w:rsidRPr="00DF3FE7">
              <w:rPr>
                <w:rFonts w:ascii="Times New Roman" w:hAnsi="Times New Roman" w:cs="Times New Roman"/>
                <w:sz w:val="24"/>
                <w:szCs w:val="24"/>
              </w:rPr>
              <w:t xml:space="preserve"> безвозмездных поступлений от физических лиц;</w:t>
            </w:r>
          </w:p>
          <w:p w:rsidR="00B62C94" w:rsidRPr="00DF3FE7" w:rsidRDefault="00B62C94" w:rsidP="00B62C94">
            <w:pPr>
              <w:autoSpaceDE w:val="0"/>
              <w:autoSpaceDN w:val="0"/>
              <w:adjustRightInd w:val="0"/>
              <w:spacing w:line="252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FE7">
              <w:rPr>
                <w:rFonts w:ascii="Times New Roman" w:hAnsi="Times New Roman" w:cs="Times New Roman"/>
                <w:sz w:val="24"/>
                <w:szCs w:val="24"/>
              </w:rPr>
              <w:t>- средства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полученные в форме </w:t>
            </w:r>
            <w:r w:rsidRPr="00DF3FE7">
              <w:rPr>
                <w:rFonts w:ascii="Times New Roman" w:hAnsi="Times New Roman" w:cs="Times New Roman"/>
                <w:sz w:val="24"/>
                <w:szCs w:val="24"/>
              </w:rPr>
              <w:t>безвозмездных поступлений от юридических лиц;</w:t>
            </w:r>
          </w:p>
          <w:p w:rsidR="00B62C94" w:rsidRPr="00DF3FE7" w:rsidRDefault="00B62C94" w:rsidP="00B62C94">
            <w:pPr>
              <w:autoSpaceDE w:val="0"/>
              <w:autoSpaceDN w:val="0"/>
              <w:adjustRightInd w:val="0"/>
              <w:spacing w:line="252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3FE7">
              <w:rPr>
                <w:rFonts w:ascii="Times New Roman" w:hAnsi="Times New Roman" w:cs="Times New Roman"/>
                <w:sz w:val="24"/>
                <w:szCs w:val="24"/>
              </w:rPr>
              <w:t>- средства, полученные из областного бюджета Тверской области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FE7">
              <w:rPr>
                <w:rFonts w:ascii="Times New Roman" w:hAnsi="Times New Roman" w:cs="Times New Roman"/>
                <w:sz w:val="24"/>
                <w:szCs w:val="24"/>
              </w:rPr>
              <w:t>реализацию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FE7">
              <w:rPr>
                <w:rFonts w:ascii="Times New Roman" w:hAnsi="Times New Roman" w:cs="Times New Roman"/>
                <w:sz w:val="24"/>
                <w:szCs w:val="24"/>
              </w:rPr>
              <w:t>мероприятий по обращениям, поступающим к депутатам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3FE7">
              <w:rPr>
                <w:rFonts w:ascii="Times New Roman" w:hAnsi="Times New Roman" w:cs="Times New Roman"/>
                <w:sz w:val="24"/>
                <w:szCs w:val="24"/>
              </w:rPr>
              <w:t>Законодател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ьного Собрания Тверской области.</w:t>
            </w:r>
          </w:p>
        </w:tc>
        <w:tc>
          <w:tcPr>
            <w:tcW w:w="1559" w:type="dxa"/>
          </w:tcPr>
          <w:p w:rsidR="00B62C94" w:rsidRPr="00E26EC9" w:rsidRDefault="00B62C94" w:rsidP="00B62C94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 течение 5 дней после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подписания акта выполненных работ</w:t>
            </w:r>
          </w:p>
        </w:tc>
      </w:tr>
      <w:tr w:rsidR="000B09A6" w:rsidRPr="00CF3827" w:rsidTr="00C12D80">
        <w:tc>
          <w:tcPr>
            <w:tcW w:w="8931" w:type="dxa"/>
          </w:tcPr>
          <w:p w:rsidR="000B09A6" w:rsidRPr="00CE34F9" w:rsidRDefault="000B09A6" w:rsidP="000B09A6">
            <w:pPr>
              <w:spacing w:line="264" w:lineRule="auto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4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Представление в Министерство финансов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отчета о завершении проекта</w:t>
            </w:r>
          </w:p>
          <w:p w:rsidR="000B09A6" w:rsidRDefault="000B09A6" w:rsidP="000B09A6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81B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2781B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подписания акта о приемке товаров, выполненных работ, оказанных услуг по проекту, но не позднее </w:t>
            </w:r>
            <w:r w:rsidR="00F924CE">
              <w:rPr>
                <w:rFonts w:ascii="Times New Roman" w:hAnsi="Times New Roman" w:cs="Times New Roman"/>
                <w:sz w:val="24"/>
                <w:szCs w:val="24"/>
              </w:rPr>
              <w:t>30 ноября</w:t>
            </w:r>
            <w:r w:rsidRPr="0002781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924CE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  <w:r w:rsidRPr="00CE34F9">
              <w:rPr>
                <w:rFonts w:ascii="Times New Roman" w:hAnsi="Times New Roman" w:cs="Times New Roman"/>
                <w:sz w:val="24"/>
                <w:szCs w:val="24"/>
              </w:rPr>
              <w:t xml:space="preserve"> должно представить в Министерство финансов следующие документы:</w:t>
            </w:r>
          </w:p>
          <w:p w:rsidR="000B09A6" w:rsidRDefault="000B09A6" w:rsidP="000B09A6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04C37">
              <w:rPr>
                <w:rFonts w:ascii="Times New Roman" w:hAnsi="Times New Roman" w:cs="Times New Roman"/>
                <w:sz w:val="24"/>
                <w:szCs w:val="24"/>
              </w:rPr>
              <w:t xml:space="preserve">отчет о завершении проекта по форме согласно приложению 3 </w:t>
            </w:r>
            <w:r w:rsidRPr="00CE34F9">
              <w:rPr>
                <w:rFonts w:ascii="Times New Roman" w:hAnsi="Times New Roman" w:cs="Times New Roman"/>
                <w:sz w:val="24"/>
                <w:szCs w:val="24"/>
              </w:rPr>
              <w:t>к Соглашению о предоставлении и использовании субсидий на реализацию программ по поддержке местных инициатив в Тверской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1208C" w:rsidRPr="00A120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Бланк отчета о завершении проекта для поселений, муниципальных районов и городских округов </w:t>
            </w:r>
            <w:r w:rsidRPr="00A120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прилагается</w:t>
            </w:r>
            <w:r w:rsidRPr="00CE34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09A6" w:rsidRPr="00B04C37" w:rsidRDefault="000B09A6" w:rsidP="000B09A6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04C37">
              <w:rPr>
                <w:rFonts w:ascii="Times New Roman" w:hAnsi="Times New Roman" w:cs="Times New Roman"/>
                <w:sz w:val="24"/>
                <w:szCs w:val="24"/>
              </w:rPr>
              <w:t>заверенные копии актов о поставке товаров, актов об оказании услуг, актов о приемке выполненных работ (форма № КС-2);</w:t>
            </w:r>
          </w:p>
          <w:p w:rsidR="000B09A6" w:rsidRDefault="000B09A6" w:rsidP="000B09A6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C37">
              <w:rPr>
                <w:rFonts w:ascii="Times New Roman" w:hAnsi="Times New Roman" w:cs="Times New Roman"/>
                <w:sz w:val="24"/>
                <w:szCs w:val="24"/>
              </w:rPr>
              <w:t>- заверенные копии справок о стоимости выполненных работ и затрат (форма № КС-3)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24CE" w:rsidRDefault="00F924CE" w:rsidP="000B09A6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фотоматериалы, подтверждающие в полном объеме фактическую поставку товаров, выполнение работ, оказание услуг по проекту в соответствии с конкурсной документацией;</w:t>
            </w:r>
          </w:p>
          <w:p w:rsidR="000B09A6" w:rsidRPr="00B04C37" w:rsidRDefault="000B09A6" w:rsidP="000B09A6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924CE">
              <w:rPr>
                <w:rFonts w:ascii="Times New Roman" w:hAnsi="Times New Roman" w:cs="Times New Roman"/>
                <w:sz w:val="24"/>
                <w:szCs w:val="24"/>
              </w:rPr>
              <w:t xml:space="preserve">заверенные копии документов, подтверждающих поступление в бюджет муниципального образования (копии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ведомост</w:t>
            </w:r>
            <w:r w:rsidR="00F924CE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кассовых поступлений,</w:t>
            </w:r>
            <w:r w:rsidR="00F924CE">
              <w:rPr>
                <w:rFonts w:ascii="Times New Roman" w:hAnsi="Times New Roman" w:cs="Times New Roman"/>
                <w:sz w:val="24"/>
                <w:szCs w:val="24"/>
              </w:rPr>
              <w:t xml:space="preserve"> платежных поручений</w:t>
            </w:r>
            <w:r w:rsidR="004E3BA5">
              <w:rPr>
                <w:rFonts w:ascii="Times New Roman" w:hAnsi="Times New Roman" w:cs="Times New Roman"/>
                <w:sz w:val="24"/>
                <w:szCs w:val="24"/>
              </w:rPr>
              <w:t xml:space="preserve"> по поступлениям физических и юридических лиц, ведомостей сбора средств)</w:t>
            </w:r>
            <w:r w:rsidRPr="00B04C3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B09A6" w:rsidRPr="00B04C37" w:rsidRDefault="000B09A6" w:rsidP="000B09A6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52" w:lineRule="auto"/>
              <w:ind w:left="1003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C37">
              <w:rPr>
                <w:rFonts w:ascii="Times New Roman" w:hAnsi="Times New Roman" w:cs="Times New Roman"/>
                <w:sz w:val="24"/>
                <w:szCs w:val="24"/>
              </w:rPr>
              <w:t>средств, полученных в форме безвозмездных поступлений от физических лиц,</w:t>
            </w:r>
          </w:p>
          <w:p w:rsidR="000B09A6" w:rsidRPr="00B04C37" w:rsidRDefault="000B09A6" w:rsidP="000B09A6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52" w:lineRule="auto"/>
              <w:ind w:left="1003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C37">
              <w:rPr>
                <w:rFonts w:ascii="Times New Roman" w:hAnsi="Times New Roman" w:cs="Times New Roman"/>
                <w:sz w:val="24"/>
                <w:szCs w:val="24"/>
              </w:rPr>
              <w:t xml:space="preserve">средств, полученных в форме безвозмездных поступлений от юридических лиц, </w:t>
            </w:r>
          </w:p>
          <w:p w:rsidR="000B09A6" w:rsidRDefault="000B09A6" w:rsidP="000B09A6">
            <w:pPr>
              <w:pStyle w:val="a4"/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52" w:lineRule="auto"/>
              <w:ind w:left="1003" w:hanging="3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C37">
              <w:rPr>
                <w:rFonts w:ascii="Times New Roman" w:hAnsi="Times New Roman" w:cs="Times New Roman"/>
                <w:sz w:val="24"/>
                <w:szCs w:val="24"/>
              </w:rPr>
              <w:t>средств, полученных из областного бюджета Тверской области на реализацию мероприятий по обращениям, поступающим к депутатам Законодательного Собрания Тверской области</w:t>
            </w:r>
          </w:p>
          <w:p w:rsidR="004E3BA5" w:rsidRDefault="000B09A6" w:rsidP="000B09A6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платежные поручения, </w:t>
            </w:r>
            <w:r w:rsidRPr="00E23703">
              <w:rPr>
                <w:rFonts w:ascii="Times New Roman" w:hAnsi="Times New Roman" w:cs="Times New Roman"/>
                <w:sz w:val="24"/>
                <w:szCs w:val="24"/>
              </w:rPr>
              <w:t>подтверждающие оплату выполненных работ и оказанных услуг за счет средств местного бюджета и иных источников (средств населения, юридических лиц и депутатов ЗС ТО)</w:t>
            </w:r>
            <w:r w:rsidR="004E3B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09A6" w:rsidRDefault="004E3BA5" w:rsidP="000B09A6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заверенную копию муниципальной программы,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которой предусмотрено предоставление субсидии</w:t>
            </w:r>
            <w:r w:rsidR="000B09A6" w:rsidRPr="00E237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09A6" w:rsidRPr="00DF3FE7" w:rsidRDefault="000B09A6" w:rsidP="000B09A6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отчет сдается для получения субсидии из областного бюджета.</w:t>
            </w:r>
          </w:p>
        </w:tc>
        <w:tc>
          <w:tcPr>
            <w:tcW w:w="1559" w:type="dxa"/>
          </w:tcPr>
          <w:p w:rsidR="000B09A6" w:rsidRPr="00E26EC9" w:rsidRDefault="000B09A6" w:rsidP="00F924CE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течение 10 дней </w:t>
            </w:r>
            <w:r w:rsidRPr="000B09A6">
              <w:rPr>
                <w:rFonts w:ascii="Times New Roman" w:hAnsi="Times New Roman" w:cs="Times New Roman"/>
                <w:sz w:val="24"/>
                <w:szCs w:val="24"/>
              </w:rPr>
              <w:t>после подписания акта выполненных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0B09A6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позднее </w:t>
            </w:r>
            <w:r w:rsidR="00F924CE">
              <w:rPr>
                <w:rFonts w:ascii="Times New Roman" w:hAnsi="Times New Roman" w:cs="Times New Roman"/>
                <w:b/>
                <w:sz w:val="24"/>
                <w:szCs w:val="24"/>
              </w:rPr>
              <w:t>30 ноября</w:t>
            </w:r>
          </w:p>
        </w:tc>
      </w:tr>
      <w:tr w:rsidR="004E3BA5" w:rsidRPr="00CF3827" w:rsidTr="00C12D80">
        <w:tc>
          <w:tcPr>
            <w:tcW w:w="8931" w:type="dxa"/>
          </w:tcPr>
          <w:p w:rsidR="004E3BA5" w:rsidRDefault="004E3BA5" w:rsidP="000B09A6">
            <w:pPr>
              <w:spacing w:line="264" w:lineRule="auto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Важно:</w:t>
            </w:r>
          </w:p>
          <w:p w:rsidR="004E3BA5" w:rsidRPr="004E3BA5" w:rsidRDefault="004E3BA5" w:rsidP="00422E56">
            <w:pPr>
              <w:spacing w:line="264" w:lineRule="auto"/>
              <w:ind w:firstLine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 соответствии с внесенными изменениями в 44-ФЗ </w:t>
            </w:r>
            <w:r w:rsidR="00422E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случае,</w:t>
            </w:r>
            <w:r w:rsidR="00422E56" w:rsidRPr="00422E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если в извещении об осуществлении закупки установлены ограничения</w:t>
            </w:r>
            <w:r w:rsidR="00BE65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E65D1" w:rsidRPr="00BE65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отношении участников закупок, которыми могут быть только субъекты малого предпринимательства, социально ориентированные некоммерческие организации</w:t>
            </w:r>
            <w:r w:rsidR="00BE65D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4E3B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плачивать товары, услуги и работы СМП и СОНО заказчик должен </w:t>
            </w:r>
            <w:r w:rsidRPr="004E3BA5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в течение 15 рабочих дней</w:t>
            </w:r>
            <w:r w:rsidRPr="004E3B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со дня, как подписал документ о приемке.</w:t>
            </w:r>
          </w:p>
        </w:tc>
        <w:tc>
          <w:tcPr>
            <w:tcW w:w="1559" w:type="dxa"/>
          </w:tcPr>
          <w:p w:rsidR="004E3BA5" w:rsidRDefault="004E3BA5" w:rsidP="000B09A6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!!!</w:t>
            </w:r>
          </w:p>
        </w:tc>
      </w:tr>
      <w:tr w:rsidR="000B09A6" w:rsidRPr="00CF3827" w:rsidTr="00C12D80">
        <w:tc>
          <w:tcPr>
            <w:tcW w:w="8931" w:type="dxa"/>
          </w:tcPr>
          <w:p w:rsidR="000B09A6" w:rsidRPr="00E23703" w:rsidRDefault="000B09A6" w:rsidP="000B09A6">
            <w:pPr>
              <w:spacing w:line="264" w:lineRule="auto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7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Оплата работ по проекту за счет субсидии из областного бюджета на реализацию программ по поддержке местных инициатив в Тверской области</w:t>
            </w:r>
          </w:p>
          <w:p w:rsidR="000B09A6" w:rsidRDefault="000B09A6" w:rsidP="000B09A6">
            <w:pPr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3703">
              <w:rPr>
                <w:rFonts w:ascii="Times New Roman" w:hAnsi="Times New Roman" w:cs="Times New Roman"/>
                <w:sz w:val="24"/>
                <w:szCs w:val="24"/>
              </w:rPr>
              <w:t xml:space="preserve">- в течение 5 рабочих дней после предоставления </w:t>
            </w:r>
            <w:r w:rsidR="004E3BA5">
              <w:rPr>
                <w:rFonts w:ascii="Times New Roman" w:hAnsi="Times New Roman" w:cs="Times New Roman"/>
                <w:sz w:val="24"/>
                <w:szCs w:val="24"/>
              </w:rPr>
              <w:t>муниципальным образованием</w:t>
            </w:r>
            <w:r w:rsidRPr="00E23703">
              <w:rPr>
                <w:rFonts w:ascii="Times New Roman" w:hAnsi="Times New Roman" w:cs="Times New Roman"/>
                <w:sz w:val="24"/>
                <w:szCs w:val="24"/>
              </w:rPr>
              <w:t xml:space="preserve"> отчетных документов (см. выше) Министерство финансов перечисляет субсидию </w:t>
            </w:r>
            <w:r w:rsidRPr="00CE34F9">
              <w:rPr>
                <w:rFonts w:ascii="Times New Roman" w:hAnsi="Times New Roman" w:cs="Times New Roman"/>
                <w:sz w:val="24"/>
                <w:szCs w:val="24"/>
              </w:rPr>
              <w:t>на реализацию программ по поддержке местных инициатив в Тверской области;</w:t>
            </w:r>
          </w:p>
          <w:p w:rsidR="000B09A6" w:rsidRPr="00E23703" w:rsidRDefault="000B09A6" w:rsidP="004E3BA5">
            <w:pPr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течение 5 рабочих дней после получения </w:t>
            </w:r>
            <w:r w:rsidRPr="00E23703">
              <w:rPr>
                <w:rFonts w:ascii="Times New Roman" w:hAnsi="Times New Roman" w:cs="Times New Roman"/>
                <w:sz w:val="24"/>
                <w:szCs w:val="24"/>
              </w:rPr>
              <w:t>субсиди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CE34F9">
              <w:rPr>
                <w:rFonts w:ascii="Times New Roman" w:hAnsi="Times New Roman" w:cs="Times New Roman"/>
                <w:sz w:val="24"/>
                <w:szCs w:val="24"/>
              </w:rPr>
              <w:t>на реализацию программ по поддержке местных инициатив в Тверской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но не позднее </w:t>
            </w:r>
            <w:r w:rsidR="004E3BA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3BA5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E3BA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оплату </w:t>
            </w:r>
            <w:r w:rsidRPr="00E2370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выполненных работ и оказанных услуг за 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субсидии из областного бюджета.</w:t>
            </w:r>
          </w:p>
        </w:tc>
        <w:tc>
          <w:tcPr>
            <w:tcW w:w="1559" w:type="dxa"/>
          </w:tcPr>
          <w:p w:rsidR="000B09A6" w:rsidRDefault="000B09A6" w:rsidP="000B09A6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5 рабочих дней после получения субсидии</w:t>
            </w:r>
          </w:p>
        </w:tc>
      </w:tr>
      <w:tr w:rsidR="000B09A6" w:rsidRPr="00CF3827" w:rsidTr="00C12D80">
        <w:tc>
          <w:tcPr>
            <w:tcW w:w="8931" w:type="dxa"/>
          </w:tcPr>
          <w:p w:rsidR="000B09A6" w:rsidRDefault="000B09A6" w:rsidP="000B09A6">
            <w:pPr>
              <w:spacing w:line="264" w:lineRule="auto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4F9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Представление в Министерство финансов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отчета о целевом использовании субсидий</w:t>
            </w:r>
          </w:p>
          <w:p w:rsidR="000B09A6" w:rsidRDefault="000B09A6" w:rsidP="000B09A6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D0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619D0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со дня оплаты расходов по муниципальным контрактам, договорам за счет Субсидии, но не позднее </w:t>
            </w:r>
            <w:r w:rsidR="004E3BA5">
              <w:rPr>
                <w:rFonts w:ascii="Times New Roman" w:hAnsi="Times New Roman" w:cs="Times New Roman"/>
                <w:sz w:val="24"/>
                <w:szCs w:val="24"/>
              </w:rPr>
              <w:t>31 декабря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3BA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  <w:r w:rsidRPr="00CE34F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</w:t>
            </w:r>
            <w:r w:rsidR="004E3BA5">
              <w:rPr>
                <w:rFonts w:ascii="Times New Roman" w:hAnsi="Times New Roman" w:cs="Times New Roman"/>
                <w:sz w:val="24"/>
                <w:szCs w:val="24"/>
              </w:rPr>
              <w:t>ляет</w:t>
            </w:r>
            <w:r w:rsidRPr="00CE34F9">
              <w:rPr>
                <w:rFonts w:ascii="Times New Roman" w:hAnsi="Times New Roman" w:cs="Times New Roman"/>
                <w:sz w:val="24"/>
                <w:szCs w:val="24"/>
              </w:rPr>
              <w:t xml:space="preserve"> в Министерство финансов следующие документы:</w:t>
            </w:r>
          </w:p>
          <w:p w:rsidR="000B09A6" w:rsidRPr="00D104C7" w:rsidRDefault="000B09A6" w:rsidP="000B09A6">
            <w:pPr>
              <w:autoSpaceDE w:val="0"/>
              <w:autoSpaceDN w:val="0"/>
              <w:adjustRightInd w:val="0"/>
              <w:spacing w:line="264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4C7">
              <w:rPr>
                <w:rFonts w:ascii="Times New Roman" w:hAnsi="Times New Roman" w:cs="Times New Roman"/>
                <w:sz w:val="24"/>
                <w:szCs w:val="24"/>
              </w:rPr>
              <w:t xml:space="preserve">- отчет об использовании субсидий на реализацию программ по поддержке местных инициатив в Тверской области по форме, установленной </w:t>
            </w:r>
            <w:r w:rsidR="004E3BA5">
              <w:rPr>
                <w:rFonts w:ascii="Times New Roman" w:hAnsi="Times New Roman" w:cs="Times New Roman"/>
                <w:sz w:val="24"/>
                <w:szCs w:val="24"/>
              </w:rPr>
              <w:t>приказом Министерства финансов Тверской области от 19.02.2016 № 3-нп</w:t>
            </w:r>
            <w:r w:rsidRPr="00D104C7">
              <w:rPr>
                <w:rFonts w:ascii="Times New Roman" w:hAnsi="Times New Roman" w:cs="Times New Roman"/>
                <w:sz w:val="24"/>
                <w:szCs w:val="24"/>
              </w:rPr>
              <w:t xml:space="preserve"> «Об отдельных вопросах реализации программ по поддержке местных инициатив в Тверской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1208C" w:rsidRPr="00A120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Бланк отчета об использовании субсидии для поселений и муниципальных районов и городских округов прилагается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B09A6" w:rsidRDefault="000B09A6" w:rsidP="000B09A6">
            <w:pPr>
              <w:spacing w:line="264" w:lineRule="auto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платежные поручения, </w:t>
            </w:r>
            <w:r w:rsidRPr="00E23703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подтверждающие оплату выполненных работ и оказанных услуг за счет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субсидии из областного бюджета Тверской области на реализацию программ по поддержке местных инициатив.</w:t>
            </w:r>
          </w:p>
        </w:tc>
        <w:tc>
          <w:tcPr>
            <w:tcW w:w="1559" w:type="dxa"/>
          </w:tcPr>
          <w:p w:rsidR="000B09A6" w:rsidRPr="00693650" w:rsidRDefault="000B09A6" w:rsidP="004E3BA5">
            <w:pPr>
              <w:spacing w:line="264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6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течение 10 рабочих дней </w:t>
            </w:r>
            <w:r w:rsidRPr="00822B03">
              <w:rPr>
                <w:rFonts w:ascii="Times New Roman" w:hAnsi="Times New Roman" w:cs="Times New Roman"/>
                <w:sz w:val="24"/>
                <w:szCs w:val="24"/>
              </w:rPr>
              <w:t xml:space="preserve">со дня оплаты расходов по </w:t>
            </w:r>
            <w:proofErr w:type="spellStart"/>
            <w:r w:rsidRPr="00822B03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proofErr w:type="spellEnd"/>
            <w:r w:rsidRPr="00822B03">
              <w:rPr>
                <w:rFonts w:ascii="Times New Roman" w:hAnsi="Times New Roman" w:cs="Times New Roman"/>
                <w:sz w:val="24"/>
                <w:szCs w:val="24"/>
              </w:rPr>
              <w:t xml:space="preserve">. контрактам за счет субсидии, но </w:t>
            </w:r>
            <w:r w:rsidRPr="006936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позднее </w:t>
            </w:r>
            <w:r w:rsidR="004E3BA5">
              <w:rPr>
                <w:rFonts w:ascii="Times New Roman" w:hAnsi="Times New Roman" w:cs="Times New Roman"/>
                <w:b/>
                <w:sz w:val="24"/>
                <w:szCs w:val="24"/>
              </w:rPr>
              <w:t>31 декабря</w:t>
            </w:r>
          </w:p>
        </w:tc>
      </w:tr>
    </w:tbl>
    <w:p w:rsidR="005D1201" w:rsidRDefault="005D1201" w:rsidP="00CF4615">
      <w:pPr>
        <w:autoSpaceDE w:val="0"/>
        <w:autoSpaceDN w:val="0"/>
        <w:adjustRightInd w:val="0"/>
        <w:spacing w:after="120" w:line="264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5D1201" w:rsidSect="00315ADE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32FFB"/>
    <w:multiLevelType w:val="hybridMultilevel"/>
    <w:tmpl w:val="F0E28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F5310"/>
    <w:multiLevelType w:val="hybridMultilevel"/>
    <w:tmpl w:val="5366DB04"/>
    <w:lvl w:ilvl="0" w:tplc="AE82454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1061918"/>
    <w:multiLevelType w:val="hybridMultilevel"/>
    <w:tmpl w:val="2CE4B4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20F55B1"/>
    <w:multiLevelType w:val="hybridMultilevel"/>
    <w:tmpl w:val="CD6E71F8"/>
    <w:lvl w:ilvl="0" w:tplc="04190013">
      <w:start w:val="1"/>
      <w:numFmt w:val="upperRoman"/>
      <w:lvlText w:val="%1."/>
      <w:lvlJc w:val="righ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25E0816"/>
    <w:multiLevelType w:val="hybridMultilevel"/>
    <w:tmpl w:val="C076F5B2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90A7EAC"/>
    <w:multiLevelType w:val="hybridMultilevel"/>
    <w:tmpl w:val="E0801218"/>
    <w:lvl w:ilvl="0" w:tplc="A1FE33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B457E15"/>
    <w:multiLevelType w:val="hybridMultilevel"/>
    <w:tmpl w:val="193A34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46C33C8"/>
    <w:multiLevelType w:val="hybridMultilevel"/>
    <w:tmpl w:val="B2840474"/>
    <w:lvl w:ilvl="0" w:tplc="DA988AB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AB37645"/>
    <w:multiLevelType w:val="hybridMultilevel"/>
    <w:tmpl w:val="2F1489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907A02"/>
    <w:multiLevelType w:val="hybridMultilevel"/>
    <w:tmpl w:val="A3FA37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D510F"/>
    <w:multiLevelType w:val="hybridMultilevel"/>
    <w:tmpl w:val="59880C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1B392D"/>
    <w:multiLevelType w:val="hybridMultilevel"/>
    <w:tmpl w:val="48A09A86"/>
    <w:lvl w:ilvl="0" w:tplc="041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AC64681"/>
    <w:multiLevelType w:val="hybridMultilevel"/>
    <w:tmpl w:val="401CD8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0"/>
  </w:num>
  <w:num w:numId="5">
    <w:abstractNumId w:val="8"/>
  </w:num>
  <w:num w:numId="6">
    <w:abstractNumId w:val="7"/>
  </w:num>
  <w:num w:numId="7">
    <w:abstractNumId w:val="3"/>
  </w:num>
  <w:num w:numId="8">
    <w:abstractNumId w:val="1"/>
  </w:num>
  <w:num w:numId="9">
    <w:abstractNumId w:val="11"/>
  </w:num>
  <w:num w:numId="10">
    <w:abstractNumId w:val="10"/>
  </w:num>
  <w:num w:numId="11">
    <w:abstractNumId w:val="9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CB1"/>
    <w:rsid w:val="00010CF1"/>
    <w:rsid w:val="0003031B"/>
    <w:rsid w:val="0005608C"/>
    <w:rsid w:val="000A3CB1"/>
    <w:rsid w:val="000B09A6"/>
    <w:rsid w:val="001B11D6"/>
    <w:rsid w:val="001B7333"/>
    <w:rsid w:val="001D0AF1"/>
    <w:rsid w:val="003059A5"/>
    <w:rsid w:val="00310320"/>
    <w:rsid w:val="00315ADE"/>
    <w:rsid w:val="00333541"/>
    <w:rsid w:val="00400051"/>
    <w:rsid w:val="00422E56"/>
    <w:rsid w:val="00431B4A"/>
    <w:rsid w:val="004C3A05"/>
    <w:rsid w:val="004D098E"/>
    <w:rsid w:val="004E3BA5"/>
    <w:rsid w:val="0056293A"/>
    <w:rsid w:val="005D1201"/>
    <w:rsid w:val="00621CFF"/>
    <w:rsid w:val="006635FE"/>
    <w:rsid w:val="006757BF"/>
    <w:rsid w:val="00696962"/>
    <w:rsid w:val="006C52CC"/>
    <w:rsid w:val="007F3210"/>
    <w:rsid w:val="00800E9D"/>
    <w:rsid w:val="00822B03"/>
    <w:rsid w:val="008542C4"/>
    <w:rsid w:val="00856865"/>
    <w:rsid w:val="008E1303"/>
    <w:rsid w:val="009046D3"/>
    <w:rsid w:val="00947E41"/>
    <w:rsid w:val="00982742"/>
    <w:rsid w:val="009F00F7"/>
    <w:rsid w:val="00A1208C"/>
    <w:rsid w:val="00A47AE2"/>
    <w:rsid w:val="00A55486"/>
    <w:rsid w:val="00A7398E"/>
    <w:rsid w:val="00A846BB"/>
    <w:rsid w:val="00AC4519"/>
    <w:rsid w:val="00AE075B"/>
    <w:rsid w:val="00B30ACE"/>
    <w:rsid w:val="00B460B0"/>
    <w:rsid w:val="00B62C94"/>
    <w:rsid w:val="00BA28EE"/>
    <w:rsid w:val="00BD64B6"/>
    <w:rsid w:val="00BE65D1"/>
    <w:rsid w:val="00BF6CF4"/>
    <w:rsid w:val="00C12D80"/>
    <w:rsid w:val="00C35DD3"/>
    <w:rsid w:val="00CF3827"/>
    <w:rsid w:val="00CF4615"/>
    <w:rsid w:val="00D65D7A"/>
    <w:rsid w:val="00D765F9"/>
    <w:rsid w:val="00E219C0"/>
    <w:rsid w:val="00E26EC9"/>
    <w:rsid w:val="00E97FD6"/>
    <w:rsid w:val="00F924CE"/>
    <w:rsid w:val="00FA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FB6F"/>
  <w15:docId w15:val="{D56C9323-80A5-42F1-9A13-8A447149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6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59A5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CF3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04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46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7</Pages>
  <Words>2724</Words>
  <Characters>15530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18218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Shefova</dc:creator>
  <cp:keywords/>
  <dc:description/>
  <cp:lastModifiedBy>Богомолова Ирина</cp:lastModifiedBy>
  <cp:revision>19</cp:revision>
  <cp:lastPrinted>2015-04-10T12:29:00Z</cp:lastPrinted>
  <dcterms:created xsi:type="dcterms:W3CDTF">2014-04-22T13:57:00Z</dcterms:created>
  <dcterms:modified xsi:type="dcterms:W3CDTF">2017-05-25T14:30:00Z</dcterms:modified>
</cp:coreProperties>
</file>