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FD8C" w14:textId="0B45AAF4" w:rsidR="00A2100C" w:rsidRPr="00AA09CB" w:rsidRDefault="00CF370B" w:rsidP="00A2100C">
      <w:pPr>
        <w:pStyle w:val="3"/>
        <w:shd w:val="clear" w:color="auto" w:fill="auto"/>
        <w:spacing w:before="0" w:line="240" w:lineRule="auto"/>
        <w:ind w:left="260" w:firstLine="0"/>
        <w:outlineLvl w:val="1"/>
        <w:rPr>
          <w:b/>
          <w:sz w:val="24"/>
          <w:szCs w:val="24"/>
        </w:rPr>
      </w:pPr>
      <w:bookmarkStart w:id="0" w:name="_Toc369791511"/>
      <w:r w:rsidRPr="00AA09CB">
        <w:rPr>
          <w:b/>
          <w:sz w:val="24"/>
          <w:szCs w:val="24"/>
        </w:rPr>
        <w:t>БЮЛЛЕТЕНЬ</w:t>
      </w:r>
      <w:bookmarkEnd w:id="0"/>
      <w:r w:rsidR="00723ADF">
        <w:rPr>
          <w:b/>
          <w:sz w:val="24"/>
          <w:szCs w:val="24"/>
        </w:rPr>
        <w:t>(РЕШЕНИЕ)</w:t>
      </w:r>
    </w:p>
    <w:p w14:paraId="3697C6B1" w14:textId="39C4F001" w:rsidR="00CF370B" w:rsidRPr="00AA09CB" w:rsidRDefault="00CF370B" w:rsidP="009F3F9F">
      <w:pPr>
        <w:pStyle w:val="3"/>
        <w:shd w:val="clear" w:color="auto" w:fill="auto"/>
        <w:spacing w:before="0" w:line="240" w:lineRule="auto"/>
        <w:ind w:left="142" w:firstLine="118"/>
        <w:outlineLvl w:val="1"/>
        <w:rPr>
          <w:sz w:val="24"/>
          <w:szCs w:val="24"/>
        </w:rPr>
      </w:pPr>
      <w:r w:rsidRPr="00AA09CB">
        <w:rPr>
          <w:sz w:val="24"/>
          <w:szCs w:val="24"/>
        </w:rPr>
        <w:t>для голосования в заочной форме собственников помещений многоквартирного дома, расположенного по адресу:</w:t>
      </w:r>
      <w:r w:rsidR="00AA09CB" w:rsidRPr="00AA09CB">
        <w:rPr>
          <w:sz w:val="24"/>
          <w:szCs w:val="24"/>
        </w:rPr>
        <w:t xml:space="preserve"> </w:t>
      </w:r>
      <w:r w:rsidR="009F3F9F">
        <w:rPr>
          <w:sz w:val="24"/>
          <w:szCs w:val="24"/>
        </w:rPr>
        <w:t xml:space="preserve">Тверская область, </w:t>
      </w:r>
      <w:r w:rsidR="00AA09CB" w:rsidRPr="00AA09CB">
        <w:rPr>
          <w:sz w:val="24"/>
          <w:szCs w:val="24"/>
        </w:rPr>
        <w:t>г.</w:t>
      </w:r>
      <w:r w:rsidR="00986BB3">
        <w:rPr>
          <w:sz w:val="24"/>
          <w:szCs w:val="24"/>
        </w:rPr>
        <w:t xml:space="preserve"> </w:t>
      </w:r>
      <w:proofErr w:type="gramStart"/>
      <w:r w:rsidR="00986BB3">
        <w:rPr>
          <w:sz w:val="24"/>
          <w:szCs w:val="24"/>
        </w:rPr>
        <w:t xml:space="preserve">Торжок </w:t>
      </w:r>
      <w:r w:rsidR="00AA09CB" w:rsidRPr="00AA09CB">
        <w:rPr>
          <w:sz w:val="24"/>
          <w:szCs w:val="24"/>
        </w:rPr>
        <w:t>,</w:t>
      </w:r>
      <w:proofErr w:type="gramEnd"/>
      <w:r w:rsidR="00AA09CB" w:rsidRPr="00AA09CB">
        <w:rPr>
          <w:sz w:val="24"/>
          <w:szCs w:val="24"/>
        </w:rPr>
        <w:t xml:space="preserve"> </w:t>
      </w:r>
      <w:r w:rsidR="00986BB3">
        <w:rPr>
          <w:sz w:val="24"/>
          <w:szCs w:val="24"/>
        </w:rPr>
        <w:t xml:space="preserve">Калининское шоссе </w:t>
      </w:r>
      <w:r w:rsidRPr="00AA09CB">
        <w:rPr>
          <w:sz w:val="24"/>
          <w:szCs w:val="24"/>
        </w:rPr>
        <w:t xml:space="preserve"> дом №</w:t>
      </w:r>
      <w:r w:rsidR="00AA09CB" w:rsidRPr="00AA09CB">
        <w:rPr>
          <w:sz w:val="24"/>
          <w:szCs w:val="24"/>
        </w:rPr>
        <w:t xml:space="preserve"> </w:t>
      </w:r>
      <w:r w:rsidR="00D93C15">
        <w:rPr>
          <w:sz w:val="24"/>
          <w:szCs w:val="24"/>
        </w:rPr>
        <w:t>33А</w:t>
      </w:r>
    </w:p>
    <w:p w14:paraId="77AE3E2D" w14:textId="77777777" w:rsidR="00AA09CB" w:rsidRPr="004C5529" w:rsidRDefault="00AA09CB" w:rsidP="004C5529">
      <w:pPr>
        <w:pStyle w:val="3"/>
        <w:shd w:val="clear" w:color="auto" w:fill="auto"/>
        <w:spacing w:before="0" w:line="240" w:lineRule="auto"/>
        <w:ind w:left="260" w:firstLine="0"/>
        <w:jc w:val="both"/>
        <w:outlineLvl w:val="1"/>
        <w:rPr>
          <w:sz w:val="24"/>
          <w:szCs w:val="24"/>
        </w:rPr>
      </w:pPr>
    </w:p>
    <w:p w14:paraId="60E61B0D" w14:textId="77777777" w:rsidR="00C52B9D" w:rsidRDefault="004C5529" w:rsidP="009F3F9F">
      <w:pPr>
        <w:overflowPunct w:val="0"/>
        <w:ind w:firstLine="94"/>
        <w:jc w:val="both"/>
        <w:rPr>
          <w:rFonts w:ascii="Times New Roman" w:hAnsi="Times New Roman" w:cs="Times New Roman"/>
          <w:bCs/>
        </w:rPr>
      </w:pPr>
      <w:r>
        <w:rPr>
          <w:rFonts w:ascii="Times New Roman" w:hAnsi="Times New Roman" w:cs="Times New Roman"/>
          <w:b/>
          <w:bCs/>
        </w:rPr>
        <w:t xml:space="preserve"> </w:t>
      </w:r>
      <w:r w:rsidR="00CF370B" w:rsidRPr="004C5529">
        <w:rPr>
          <w:rFonts w:ascii="Times New Roman" w:hAnsi="Times New Roman" w:cs="Times New Roman"/>
          <w:b/>
          <w:bCs/>
        </w:rPr>
        <w:t xml:space="preserve">Собственник </w:t>
      </w:r>
      <w:r w:rsidR="00AA09CB" w:rsidRPr="004C5529">
        <w:rPr>
          <w:rFonts w:ascii="Times New Roman" w:hAnsi="Times New Roman" w:cs="Times New Roman"/>
          <w:b/>
          <w:bCs/>
        </w:rPr>
        <w:t>помещения</w:t>
      </w:r>
      <w:r w:rsidR="00AA09CB" w:rsidRPr="004C5529">
        <w:rPr>
          <w:rFonts w:ascii="Times New Roman" w:hAnsi="Times New Roman" w:cs="Times New Roman"/>
        </w:rPr>
        <w:t>:</w:t>
      </w:r>
      <w:r w:rsidR="00986BB3" w:rsidRPr="004C5529">
        <w:rPr>
          <w:rFonts w:ascii="Times New Roman" w:hAnsi="Times New Roman" w:cs="Times New Roman"/>
        </w:rPr>
        <w:t xml:space="preserve"> </w:t>
      </w:r>
      <w:r w:rsidR="00C52B9D">
        <w:rPr>
          <w:rFonts w:ascii="Times New Roman" w:hAnsi="Times New Roman" w:cs="Times New Roman"/>
          <w:bCs/>
        </w:rPr>
        <w:t>___________________________________________________________</w:t>
      </w:r>
    </w:p>
    <w:p w14:paraId="150A8070" w14:textId="77777777" w:rsidR="00C52B9D" w:rsidRDefault="00C52B9D" w:rsidP="009F3F9F">
      <w:pPr>
        <w:overflowPunct w:val="0"/>
        <w:ind w:firstLine="94"/>
        <w:jc w:val="both"/>
        <w:rPr>
          <w:rFonts w:ascii="Times New Roman" w:hAnsi="Times New Roman" w:cs="Times New Roman"/>
          <w:color w:val="242424"/>
        </w:rPr>
      </w:pPr>
      <w:r>
        <w:rPr>
          <w:rFonts w:ascii="Times New Roman" w:hAnsi="Times New Roman" w:cs="Times New Roman"/>
          <w:bCs/>
        </w:rPr>
        <w:t>___________________________________________________________________________________</w:t>
      </w:r>
      <w:r w:rsidR="009F3F9F">
        <w:rPr>
          <w:rFonts w:ascii="Times New Roman" w:hAnsi="Times New Roman" w:cs="Times New Roman"/>
          <w:color w:val="242424"/>
        </w:rPr>
        <w:t xml:space="preserve"> </w:t>
      </w:r>
    </w:p>
    <w:p w14:paraId="1E736074" w14:textId="1EA446A8" w:rsidR="00C52B9D" w:rsidRDefault="00C52B9D" w:rsidP="009F3F9F">
      <w:pPr>
        <w:overflowPunct w:val="0"/>
        <w:ind w:firstLine="94"/>
        <w:jc w:val="both"/>
        <w:rPr>
          <w:rFonts w:ascii="Times New Roman" w:hAnsi="Times New Roman" w:cs="Times New Roman"/>
          <w:color w:val="242424"/>
        </w:rPr>
      </w:pPr>
      <w:r>
        <w:rPr>
          <w:rFonts w:ascii="Times New Roman" w:hAnsi="Times New Roman" w:cs="Times New Roman"/>
          <w:color w:val="242424"/>
        </w:rPr>
        <w:t xml:space="preserve">                                              (Ф.И.О. собственника помещения)</w:t>
      </w:r>
    </w:p>
    <w:p w14:paraId="1808AE42" w14:textId="5897036C" w:rsidR="00CF370B" w:rsidRPr="00C8134A" w:rsidRDefault="00CF370B" w:rsidP="009F3F9F">
      <w:pPr>
        <w:pStyle w:val="3"/>
        <w:shd w:val="clear" w:color="auto" w:fill="auto"/>
        <w:tabs>
          <w:tab w:val="left" w:pos="0"/>
        </w:tabs>
        <w:spacing w:before="0" w:line="240" w:lineRule="auto"/>
        <w:ind w:right="17" w:firstLine="94"/>
        <w:rPr>
          <w:i/>
          <w:sz w:val="22"/>
          <w:szCs w:val="22"/>
        </w:rPr>
      </w:pPr>
    </w:p>
    <w:p w14:paraId="231DF193" w14:textId="68442730" w:rsidR="00F005DC" w:rsidRPr="00C52B9D" w:rsidRDefault="00723ADF" w:rsidP="00C52B9D">
      <w:pPr>
        <w:pStyle w:val="3"/>
        <w:numPr>
          <w:ilvl w:val="0"/>
          <w:numId w:val="3"/>
        </w:numPr>
        <w:shd w:val="clear" w:color="auto" w:fill="auto"/>
        <w:tabs>
          <w:tab w:val="left" w:pos="0"/>
        </w:tabs>
        <w:spacing w:before="0" w:line="240" w:lineRule="auto"/>
        <w:ind w:left="0" w:firstLine="94"/>
        <w:jc w:val="both"/>
        <w:rPr>
          <w:sz w:val="24"/>
          <w:szCs w:val="24"/>
        </w:rPr>
      </w:pPr>
      <w:r>
        <w:rPr>
          <w:sz w:val="24"/>
          <w:szCs w:val="24"/>
        </w:rPr>
        <w:t>Номер</w:t>
      </w:r>
      <w:r w:rsidR="00C52B9D">
        <w:rPr>
          <w:sz w:val="24"/>
          <w:szCs w:val="24"/>
        </w:rPr>
        <w:t xml:space="preserve"> </w:t>
      </w:r>
      <w:r w:rsidR="00CF370B" w:rsidRPr="00AA09CB">
        <w:rPr>
          <w:sz w:val="24"/>
          <w:szCs w:val="24"/>
        </w:rPr>
        <w:t>помещения (</w:t>
      </w:r>
      <w:r>
        <w:rPr>
          <w:sz w:val="24"/>
          <w:szCs w:val="24"/>
        </w:rPr>
        <w:t>жилого</w:t>
      </w:r>
      <w:r w:rsidR="00F005DC">
        <w:rPr>
          <w:sz w:val="24"/>
          <w:szCs w:val="24"/>
        </w:rPr>
        <w:t>/не жилого</w:t>
      </w:r>
      <w:r>
        <w:rPr>
          <w:sz w:val="24"/>
          <w:szCs w:val="24"/>
        </w:rPr>
        <w:t xml:space="preserve"> помещени</w:t>
      </w:r>
      <w:r w:rsidR="00C52B9D">
        <w:rPr>
          <w:sz w:val="24"/>
          <w:szCs w:val="24"/>
        </w:rPr>
        <w:t>я</w:t>
      </w:r>
      <w:r w:rsidR="00CF370B" w:rsidRPr="00AA09CB">
        <w:rPr>
          <w:sz w:val="24"/>
          <w:szCs w:val="24"/>
        </w:rPr>
        <w:t>):</w:t>
      </w:r>
      <w:r w:rsidR="006872B5">
        <w:rPr>
          <w:sz w:val="24"/>
          <w:szCs w:val="24"/>
        </w:rPr>
        <w:t xml:space="preserve"> ________________</w:t>
      </w:r>
      <w:r w:rsidR="00986BB3">
        <w:rPr>
          <w:sz w:val="24"/>
          <w:szCs w:val="24"/>
        </w:rPr>
        <w:t>__</w:t>
      </w:r>
      <w:r w:rsidR="00C52B9D" w:rsidRPr="00C52B9D">
        <w:rPr>
          <w:sz w:val="24"/>
          <w:szCs w:val="24"/>
        </w:rPr>
        <w:t>.</w:t>
      </w:r>
    </w:p>
    <w:p w14:paraId="65B3306E" w14:textId="4E2C75CB" w:rsidR="00CF370B" w:rsidRDefault="00340BAC" w:rsidP="009F3F9F">
      <w:pPr>
        <w:pStyle w:val="3"/>
        <w:numPr>
          <w:ilvl w:val="0"/>
          <w:numId w:val="3"/>
        </w:numPr>
        <w:shd w:val="clear" w:color="auto" w:fill="auto"/>
        <w:tabs>
          <w:tab w:val="left" w:pos="0"/>
        </w:tabs>
        <w:spacing w:before="0" w:line="240" w:lineRule="auto"/>
        <w:ind w:left="0" w:firstLine="94"/>
        <w:jc w:val="both"/>
        <w:rPr>
          <w:sz w:val="24"/>
          <w:szCs w:val="24"/>
        </w:rPr>
      </w:pPr>
      <w:r w:rsidRPr="00340BAC">
        <w:rPr>
          <w:sz w:val="24"/>
          <w:szCs w:val="24"/>
        </w:rPr>
        <w:t>Реквизиты документа, подтверждающего право собственности</w:t>
      </w:r>
      <w:r w:rsidR="00723ADF">
        <w:rPr>
          <w:sz w:val="24"/>
          <w:szCs w:val="24"/>
        </w:rPr>
        <w:t xml:space="preserve"> на помещени</w:t>
      </w:r>
      <w:r w:rsidR="00C52B9D">
        <w:rPr>
          <w:sz w:val="24"/>
          <w:szCs w:val="24"/>
        </w:rPr>
        <w:t>е,</w:t>
      </w:r>
      <w:r w:rsidRPr="00340BAC">
        <w:rPr>
          <w:sz w:val="24"/>
          <w:szCs w:val="24"/>
        </w:rPr>
        <w:t xml:space="preserve"> дата государственной </w:t>
      </w:r>
      <w:proofErr w:type="gramStart"/>
      <w:r w:rsidR="00F005DC">
        <w:rPr>
          <w:sz w:val="24"/>
          <w:szCs w:val="24"/>
        </w:rPr>
        <w:t>р</w:t>
      </w:r>
      <w:r w:rsidRPr="00340BAC">
        <w:rPr>
          <w:sz w:val="24"/>
          <w:szCs w:val="24"/>
        </w:rPr>
        <w:t>егистрации</w:t>
      </w:r>
      <w:r w:rsidR="00CF370B" w:rsidRPr="00AA09CB">
        <w:rPr>
          <w:sz w:val="24"/>
          <w:szCs w:val="24"/>
        </w:rPr>
        <w:t>:</w:t>
      </w:r>
      <w:r w:rsidR="00986BB3">
        <w:rPr>
          <w:sz w:val="24"/>
          <w:szCs w:val="24"/>
        </w:rPr>
        <w:t>_</w:t>
      </w:r>
      <w:proofErr w:type="gramEnd"/>
      <w:r w:rsidR="00986BB3">
        <w:rPr>
          <w:sz w:val="24"/>
          <w:szCs w:val="24"/>
        </w:rPr>
        <w:t>__________________________________________________________</w:t>
      </w:r>
    </w:p>
    <w:p w14:paraId="46BA4BEB" w14:textId="361C60B4" w:rsidR="00F005DC" w:rsidRPr="00AA09CB" w:rsidRDefault="00F005DC" w:rsidP="00F005DC">
      <w:pPr>
        <w:pStyle w:val="3"/>
        <w:shd w:val="clear" w:color="auto" w:fill="auto"/>
        <w:tabs>
          <w:tab w:val="left" w:pos="0"/>
        </w:tabs>
        <w:spacing w:before="0" w:line="240" w:lineRule="auto"/>
        <w:ind w:left="94" w:firstLine="0"/>
        <w:jc w:val="both"/>
        <w:rPr>
          <w:sz w:val="24"/>
          <w:szCs w:val="24"/>
        </w:rPr>
      </w:pPr>
      <w:r>
        <w:rPr>
          <w:sz w:val="24"/>
          <w:szCs w:val="24"/>
        </w:rPr>
        <w:t>_______________________________________________________________________________________________________________________________________________________________________</w:t>
      </w:r>
      <w:r w:rsidR="00C52B9D">
        <w:rPr>
          <w:sz w:val="24"/>
          <w:szCs w:val="24"/>
        </w:rPr>
        <w:t>.</w:t>
      </w:r>
    </w:p>
    <w:p w14:paraId="494C1930" w14:textId="70D21822" w:rsidR="00340BAC" w:rsidRPr="00AA09CB" w:rsidRDefault="009F3F9F" w:rsidP="009F3F9F">
      <w:pPr>
        <w:pStyle w:val="3"/>
        <w:shd w:val="clear" w:color="auto" w:fill="auto"/>
        <w:tabs>
          <w:tab w:val="left" w:pos="0"/>
          <w:tab w:val="left" w:leader="underscore" w:pos="851"/>
        </w:tabs>
        <w:spacing w:before="0" w:line="240" w:lineRule="auto"/>
        <w:ind w:left="94" w:firstLine="0"/>
        <w:jc w:val="both"/>
        <w:rPr>
          <w:sz w:val="24"/>
          <w:szCs w:val="24"/>
        </w:rPr>
      </w:pPr>
      <w:r>
        <w:rPr>
          <w:sz w:val="24"/>
          <w:szCs w:val="24"/>
        </w:rPr>
        <w:t>3</w:t>
      </w:r>
      <w:r w:rsidR="005040FE">
        <w:rPr>
          <w:sz w:val="24"/>
          <w:szCs w:val="24"/>
        </w:rPr>
        <w:t xml:space="preserve">. </w:t>
      </w:r>
      <w:r w:rsidR="00340BAC" w:rsidRPr="00340BAC">
        <w:rPr>
          <w:sz w:val="24"/>
          <w:szCs w:val="24"/>
        </w:rPr>
        <w:t>Доля собственника в помещени</w:t>
      </w:r>
      <w:r w:rsidR="005040FE">
        <w:rPr>
          <w:sz w:val="24"/>
          <w:szCs w:val="24"/>
        </w:rPr>
        <w:t>и</w:t>
      </w:r>
      <w:r w:rsidR="00340BAC">
        <w:rPr>
          <w:sz w:val="24"/>
          <w:szCs w:val="24"/>
        </w:rPr>
        <w:t>: __________ кв.м.</w:t>
      </w:r>
    </w:p>
    <w:p w14:paraId="076F2813" w14:textId="499F6654" w:rsidR="00CF370B" w:rsidRPr="00AA09CB" w:rsidRDefault="005040FE" w:rsidP="005040FE">
      <w:pPr>
        <w:pStyle w:val="3"/>
        <w:shd w:val="clear" w:color="auto" w:fill="auto"/>
        <w:tabs>
          <w:tab w:val="left" w:pos="0"/>
          <w:tab w:val="left" w:pos="851"/>
        </w:tabs>
        <w:spacing w:before="0" w:line="240" w:lineRule="auto"/>
        <w:ind w:firstLine="0"/>
        <w:jc w:val="both"/>
        <w:rPr>
          <w:sz w:val="24"/>
          <w:szCs w:val="24"/>
        </w:rPr>
      </w:pPr>
      <w:r>
        <w:rPr>
          <w:sz w:val="24"/>
          <w:szCs w:val="24"/>
        </w:rPr>
        <w:t xml:space="preserve"> 4</w:t>
      </w:r>
      <w:r w:rsidR="00F005DC">
        <w:rPr>
          <w:sz w:val="24"/>
          <w:szCs w:val="24"/>
        </w:rPr>
        <w:t>.</w:t>
      </w:r>
      <w:r w:rsidR="00CF370B" w:rsidRPr="00AA09CB">
        <w:rPr>
          <w:sz w:val="24"/>
          <w:szCs w:val="24"/>
        </w:rPr>
        <w:t xml:space="preserve">Количество голосов, принадлежащих собственнику помещений: </w:t>
      </w:r>
      <w:r w:rsidR="00AA09CB" w:rsidRPr="00AA09CB">
        <w:rPr>
          <w:sz w:val="24"/>
          <w:szCs w:val="24"/>
        </w:rPr>
        <w:t>___</w:t>
      </w:r>
      <w:r w:rsidR="006872B5">
        <w:rPr>
          <w:sz w:val="24"/>
          <w:szCs w:val="24"/>
        </w:rPr>
        <w:t>____________</w:t>
      </w:r>
      <w:r w:rsidR="00CF370B" w:rsidRPr="00AA09CB">
        <w:rPr>
          <w:sz w:val="24"/>
          <w:szCs w:val="24"/>
        </w:rPr>
        <w:t>____</w:t>
      </w:r>
    </w:p>
    <w:p w14:paraId="4E610804" w14:textId="77777777" w:rsidR="00CF370B" w:rsidRPr="00AA09CB" w:rsidRDefault="00CF370B" w:rsidP="00CF370B">
      <w:pPr>
        <w:pStyle w:val="3"/>
        <w:shd w:val="clear" w:color="auto" w:fill="auto"/>
        <w:spacing w:before="0" w:line="240" w:lineRule="auto"/>
        <w:ind w:left="284" w:firstLine="850"/>
        <w:rPr>
          <w:sz w:val="24"/>
          <w:szCs w:val="24"/>
        </w:rPr>
      </w:pPr>
    </w:p>
    <w:p w14:paraId="7B7D543F" w14:textId="77777777" w:rsidR="00CF370B" w:rsidRPr="00AA09CB" w:rsidRDefault="00CF370B" w:rsidP="00CF370B">
      <w:pPr>
        <w:pStyle w:val="3"/>
        <w:shd w:val="clear" w:color="auto" w:fill="auto"/>
        <w:spacing w:before="0" w:line="240" w:lineRule="auto"/>
        <w:ind w:left="284" w:firstLine="850"/>
        <w:rPr>
          <w:b/>
          <w:sz w:val="24"/>
          <w:szCs w:val="24"/>
        </w:rPr>
      </w:pPr>
      <w:r w:rsidRPr="00AA09CB">
        <w:rPr>
          <w:b/>
          <w:sz w:val="24"/>
          <w:szCs w:val="24"/>
        </w:rPr>
        <w:t>Повестка дня:</w:t>
      </w:r>
    </w:p>
    <w:tbl>
      <w:tblPr>
        <w:tblW w:w="10206" w:type="dxa"/>
        <w:tblLook w:val="04A0" w:firstRow="1" w:lastRow="0" w:firstColumn="1" w:lastColumn="0" w:noHBand="0" w:noVBand="1"/>
      </w:tblPr>
      <w:tblGrid>
        <w:gridCol w:w="10206"/>
      </w:tblGrid>
      <w:tr w:rsidR="00D93C15" w:rsidRPr="00F048BA" w14:paraId="5B59E007" w14:textId="77777777" w:rsidTr="00085FB3">
        <w:trPr>
          <w:trHeight w:val="315"/>
        </w:trPr>
        <w:tc>
          <w:tcPr>
            <w:tcW w:w="10206" w:type="dxa"/>
            <w:shd w:val="clear" w:color="auto" w:fill="auto"/>
            <w:hideMark/>
          </w:tcPr>
          <w:p w14:paraId="30EBA65C" w14:textId="77777777" w:rsidR="00D93C15" w:rsidRPr="00F048BA" w:rsidRDefault="00D93C15" w:rsidP="00085FB3">
            <w:pPr>
              <w:rPr>
                <w:rFonts w:ascii="Times New Roman" w:hAnsi="Times New Roman" w:cs="Times New Roman"/>
                <w:bCs/>
              </w:rPr>
            </w:pPr>
            <w:bookmarkStart w:id="1" w:name="RANGE!A13"/>
            <w:r w:rsidRPr="00F048BA">
              <w:rPr>
                <w:rFonts w:ascii="Times New Roman" w:hAnsi="Times New Roman" w:cs="Times New Roman"/>
                <w:bCs/>
              </w:rPr>
              <w:t xml:space="preserve">1. Выбор председателя собрания. </w:t>
            </w:r>
            <w:bookmarkEnd w:id="1"/>
          </w:p>
        </w:tc>
      </w:tr>
      <w:tr w:rsidR="00D93C15" w:rsidRPr="00F048BA" w14:paraId="334B4EA1" w14:textId="77777777" w:rsidTr="00085FB3">
        <w:trPr>
          <w:trHeight w:val="360"/>
        </w:trPr>
        <w:tc>
          <w:tcPr>
            <w:tcW w:w="10206" w:type="dxa"/>
            <w:shd w:val="clear" w:color="auto" w:fill="auto"/>
            <w:hideMark/>
          </w:tcPr>
          <w:p w14:paraId="21F446C2" w14:textId="77777777" w:rsidR="00D93C15" w:rsidRPr="00F048BA" w:rsidRDefault="00D93C15" w:rsidP="00085FB3">
            <w:pPr>
              <w:rPr>
                <w:rFonts w:ascii="Times New Roman" w:hAnsi="Times New Roman" w:cs="Times New Roman"/>
                <w:bCs/>
              </w:rPr>
            </w:pPr>
            <w:r w:rsidRPr="00F048BA">
              <w:rPr>
                <w:rFonts w:ascii="Times New Roman" w:hAnsi="Times New Roman" w:cs="Times New Roman"/>
                <w:bCs/>
              </w:rPr>
              <w:t>2. Выбор секретаря собрания.</w:t>
            </w:r>
          </w:p>
        </w:tc>
      </w:tr>
      <w:tr w:rsidR="00D93C15" w:rsidRPr="00F048BA" w14:paraId="0232BC88" w14:textId="77777777" w:rsidTr="00085FB3">
        <w:trPr>
          <w:trHeight w:val="360"/>
        </w:trPr>
        <w:tc>
          <w:tcPr>
            <w:tcW w:w="10206" w:type="dxa"/>
            <w:shd w:val="clear" w:color="auto" w:fill="auto"/>
            <w:hideMark/>
          </w:tcPr>
          <w:p w14:paraId="6B143B45" w14:textId="77777777" w:rsidR="00D93C15" w:rsidRPr="00F048BA" w:rsidRDefault="00D93C15" w:rsidP="00085FB3">
            <w:pPr>
              <w:rPr>
                <w:rFonts w:ascii="Times New Roman" w:hAnsi="Times New Roman" w:cs="Times New Roman"/>
                <w:bCs/>
              </w:rPr>
            </w:pPr>
            <w:r w:rsidRPr="00F048BA">
              <w:rPr>
                <w:rFonts w:ascii="Times New Roman" w:hAnsi="Times New Roman" w:cs="Times New Roman"/>
                <w:bCs/>
              </w:rPr>
              <w:t xml:space="preserve">3. Выбор счетной комиссии собрания.        </w:t>
            </w:r>
          </w:p>
        </w:tc>
      </w:tr>
      <w:tr w:rsidR="00D93C15" w:rsidRPr="00F048BA" w14:paraId="52CF4423" w14:textId="77777777" w:rsidTr="00085FB3">
        <w:trPr>
          <w:trHeight w:val="360"/>
        </w:trPr>
        <w:tc>
          <w:tcPr>
            <w:tcW w:w="10206" w:type="dxa"/>
            <w:shd w:val="clear" w:color="auto" w:fill="auto"/>
            <w:noWrap/>
          </w:tcPr>
          <w:p w14:paraId="6F77679F" w14:textId="77777777" w:rsidR="00D93C15" w:rsidRPr="00F048BA" w:rsidRDefault="00D93C15" w:rsidP="00085FB3">
            <w:pPr>
              <w:jc w:val="both"/>
              <w:rPr>
                <w:rFonts w:ascii="Times New Roman" w:hAnsi="Times New Roman" w:cs="Times New Roman"/>
                <w:bCs/>
              </w:rPr>
            </w:pPr>
            <w:r w:rsidRPr="00F048BA">
              <w:rPr>
                <w:rFonts w:ascii="Times New Roman" w:hAnsi="Times New Roman" w:cs="Times New Roman"/>
                <w:bCs/>
              </w:rPr>
              <w:t xml:space="preserve">4. Порядок подсчета голосов. </w:t>
            </w:r>
          </w:p>
        </w:tc>
      </w:tr>
      <w:tr w:rsidR="00D93C15" w:rsidRPr="00F048BA" w14:paraId="65C23A6E" w14:textId="77777777" w:rsidTr="00085FB3">
        <w:trPr>
          <w:trHeight w:val="570"/>
        </w:trPr>
        <w:tc>
          <w:tcPr>
            <w:tcW w:w="10206" w:type="dxa"/>
            <w:shd w:val="clear" w:color="auto" w:fill="auto"/>
            <w:noWrap/>
          </w:tcPr>
          <w:p w14:paraId="7475C98E" w14:textId="77777777" w:rsidR="00D93C15" w:rsidRPr="00F048BA" w:rsidRDefault="00D93C15" w:rsidP="00085FB3">
            <w:pPr>
              <w:pStyle w:val="western"/>
              <w:shd w:val="clear" w:color="auto" w:fill="FFFFFF"/>
              <w:spacing w:before="0" w:beforeAutospacing="0" w:after="0" w:afterAutospacing="0"/>
              <w:jc w:val="both"/>
              <w:rPr>
                <w:bCs/>
              </w:rPr>
            </w:pPr>
            <w:r w:rsidRPr="00F048BA">
              <w:rPr>
                <w:bCs/>
              </w:rPr>
              <w:t xml:space="preserve">5. Принятие решения о переносе сроков проведения капитального ремонта объекта общего имущества по Ремонту крыши, переустройство невентилируемой крыши на вентилируемую крышу, устройство выходов на кровлю (шифр 2) и Разработку проектной документации, проведение экспертизы проектной документации (в случае если разработка проектной документации, проведение экспертизы проектной документации необходимы в соответствии с законодательством о градостроительной деятельности), проведение проверки сметной стоимости капитального ремонта, а также проведение государственной историко-культурной экспертизы проектной документации на выполнение работ по сохранению объектов культурного наследия (памятников истории и культуры) народов Российской Федерации (далее – объекты культурного наследия), являющихся многоквартирными домами, в случае проведения работ по капитальному ремонту общего имущества в многоквартирных домах, являющихся объектами культурного наследия, выявленными объектами культурного наследия с периода </w:t>
            </w:r>
            <w:r w:rsidRPr="00F048BA">
              <w:rPr>
                <w:bCs/>
                <w:color w:val="FF0000"/>
              </w:rPr>
              <w:t xml:space="preserve">2017 – 2019 </w:t>
            </w:r>
            <w:r w:rsidRPr="00F048BA">
              <w:rPr>
                <w:bCs/>
              </w:rPr>
              <w:t xml:space="preserve">на период </w:t>
            </w:r>
            <w:r w:rsidRPr="00F048BA">
              <w:rPr>
                <w:bCs/>
                <w:color w:val="FF0000"/>
              </w:rPr>
              <w:t xml:space="preserve">2029-2031 </w:t>
            </w:r>
            <w:r w:rsidRPr="00F048BA">
              <w:rPr>
                <w:bCs/>
                <w:color w:val="000000"/>
              </w:rPr>
              <w:t>с внесением изменений в региональную программу по проведению капитального ремонта общего имущества в многоквартирных домах Тверской области.</w:t>
            </w:r>
          </w:p>
        </w:tc>
      </w:tr>
      <w:tr w:rsidR="00D93C15" w:rsidRPr="00F048BA" w14:paraId="01510AAD" w14:textId="77777777" w:rsidTr="00085FB3">
        <w:trPr>
          <w:trHeight w:val="934"/>
        </w:trPr>
        <w:tc>
          <w:tcPr>
            <w:tcW w:w="10206" w:type="dxa"/>
            <w:shd w:val="clear" w:color="auto" w:fill="auto"/>
            <w:noWrap/>
            <w:vAlign w:val="center"/>
          </w:tcPr>
          <w:p w14:paraId="674872E3" w14:textId="77777777" w:rsidR="00D93C15" w:rsidRPr="00F048BA" w:rsidRDefault="00D93C15" w:rsidP="00085FB3">
            <w:pPr>
              <w:jc w:val="both"/>
              <w:rPr>
                <w:rFonts w:ascii="Times New Roman" w:hAnsi="Times New Roman" w:cs="Times New Roman"/>
                <w:bCs/>
                <w:iCs/>
              </w:rPr>
            </w:pPr>
            <w:r w:rsidRPr="00F048BA">
              <w:rPr>
                <w:rFonts w:ascii="Times New Roman" w:hAnsi="Times New Roman" w:cs="Times New Roman"/>
                <w:bCs/>
              </w:rPr>
              <w:t xml:space="preserve">  6. Принятие решения о переносе сроков проведения капитального ремонта объекта общего имущества Ремонт подвальных помещений, относящихся к общему имуществу в многоквартирном доме (шифр 3), Ремонт и утепление фасада </w:t>
            </w:r>
            <w:r w:rsidRPr="00F048BA">
              <w:rPr>
                <w:rFonts w:ascii="Times New Roman" w:hAnsi="Times New Roman" w:cs="Times New Roman"/>
                <w:bCs/>
                <w:color w:val="FF0000"/>
              </w:rPr>
              <w:t xml:space="preserve">(шифр 4) , </w:t>
            </w:r>
            <w:r w:rsidRPr="00F048BA">
              <w:rPr>
                <w:rFonts w:ascii="Times New Roman" w:hAnsi="Times New Roman" w:cs="Times New Roman"/>
                <w:bCs/>
              </w:rPr>
              <w:t xml:space="preserve">Ремонт внутридомовых инженерных систем электроснабжения (шифр 6), Ремонт внутридомовых инженерных систем теплоснабжения, а также установка, ремонт или замена в комплексе оборудования индивидуальных тепловых пунктов и при наличии </w:t>
            </w:r>
            <w:proofErr w:type="spellStart"/>
            <w:r w:rsidRPr="00F048BA">
              <w:rPr>
                <w:rFonts w:ascii="Times New Roman" w:hAnsi="Times New Roman" w:cs="Times New Roman"/>
                <w:bCs/>
              </w:rPr>
              <w:t>повысительных</w:t>
            </w:r>
            <w:proofErr w:type="spellEnd"/>
            <w:r w:rsidRPr="00F048BA">
              <w:rPr>
                <w:rFonts w:ascii="Times New Roman" w:hAnsi="Times New Roman" w:cs="Times New Roman"/>
                <w:bCs/>
              </w:rPr>
              <w:t xml:space="preserve"> насосных установок (шифр 7), Ремонт внутридомовых инженерных систем холодного водоснабжения (шифр 8), Ремонт внутридомовых инженерных систем водоотведения (шифр 10), Ремонт внутридомовых инженерных систем газоснабжения (шифр 11), 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(шифр 13),</w:t>
            </w:r>
            <w:r w:rsidRPr="00F048BA">
              <w:rPr>
                <w:rFonts w:ascii="Times New Roman" w:hAnsi="Times New Roman" w:cs="Times New Roman"/>
                <w:bCs/>
                <w:shd w:val="clear" w:color="auto" w:fill="FFFFFF"/>
              </w:rPr>
              <w:t xml:space="preserve"> Разработка проектной документации, проведение экспертизы проектной документации (в случае если разработка проектной документации, проведение экспертизы проектной документации необходимы в соответствии с законодательством о градостроительной деятельности), проведение проверки сметной стоимости капитального ремонта, а также проведение государственной историко-культурной экспертизы проектной документации на выполнение работ по сохранению объектов культурного наследия (памятников истории и культуры) народов Российской Федерации (далее – объекты культурного наследия), </w:t>
            </w:r>
            <w:r w:rsidRPr="00F048BA">
              <w:rPr>
                <w:rFonts w:ascii="Times New Roman" w:hAnsi="Times New Roman" w:cs="Times New Roman"/>
                <w:bCs/>
                <w:shd w:val="clear" w:color="auto" w:fill="FFFFFF"/>
              </w:rPr>
              <w:lastRenderedPageBreak/>
              <w:t xml:space="preserve">являющихся многоквартирными домами, в случае проведения работ по капитальному ремонту общего имущества в многоквартирных домах, являющихся объектами культурного наследия, выявленными объектами культурного наследия </w:t>
            </w:r>
            <w:r w:rsidRPr="00F048BA">
              <w:rPr>
                <w:rFonts w:ascii="Times New Roman" w:hAnsi="Times New Roman" w:cs="Times New Roman"/>
                <w:bCs/>
                <w:color w:val="FF0000"/>
              </w:rPr>
              <w:t>(шифр 12)</w:t>
            </w:r>
            <w:r w:rsidRPr="00F048BA">
              <w:rPr>
                <w:rFonts w:ascii="Times New Roman" w:hAnsi="Times New Roman" w:cs="Times New Roman"/>
                <w:bCs/>
                <w:shd w:val="clear" w:color="auto" w:fill="FFFFFF"/>
              </w:rPr>
              <w:t xml:space="preserve"> </w:t>
            </w:r>
            <w:r w:rsidRPr="00F048BA">
              <w:rPr>
                <w:rFonts w:ascii="Times New Roman" w:hAnsi="Times New Roman" w:cs="Times New Roman"/>
                <w:bCs/>
              </w:rPr>
              <w:t xml:space="preserve">с периода </w:t>
            </w:r>
            <w:r w:rsidRPr="00F048BA">
              <w:rPr>
                <w:rFonts w:ascii="Times New Roman" w:hAnsi="Times New Roman" w:cs="Times New Roman"/>
                <w:bCs/>
                <w:color w:val="FF0000"/>
              </w:rPr>
              <w:t xml:space="preserve">2020 – 2022 </w:t>
            </w:r>
            <w:r w:rsidRPr="00F048BA">
              <w:rPr>
                <w:rFonts w:ascii="Times New Roman" w:hAnsi="Times New Roman" w:cs="Times New Roman"/>
                <w:bCs/>
              </w:rPr>
              <w:t xml:space="preserve">на период </w:t>
            </w:r>
            <w:r w:rsidRPr="00F048BA">
              <w:rPr>
                <w:rFonts w:ascii="Times New Roman" w:hAnsi="Times New Roman" w:cs="Times New Roman"/>
                <w:bCs/>
                <w:color w:val="FF0000"/>
              </w:rPr>
              <w:t xml:space="preserve">2038-2040 </w:t>
            </w:r>
            <w:r w:rsidRPr="00F048BA">
              <w:rPr>
                <w:rFonts w:ascii="Times New Roman" w:hAnsi="Times New Roman" w:cs="Times New Roman"/>
                <w:bCs/>
              </w:rPr>
              <w:t>с внесением изменений в региональную программу по проведению капитального ремонта общего имущества в многоквартирных домах Тверской области.</w:t>
            </w:r>
          </w:p>
          <w:p w14:paraId="616C6201" w14:textId="77777777" w:rsidR="00D93C15" w:rsidRPr="00F048BA" w:rsidRDefault="00D93C15" w:rsidP="00085FB3">
            <w:pPr>
              <w:jc w:val="both"/>
              <w:rPr>
                <w:rFonts w:ascii="Times New Roman" w:hAnsi="Times New Roman" w:cs="Times New Roman"/>
                <w:bCs/>
                <w:i/>
                <w:iCs/>
              </w:rPr>
            </w:pPr>
            <w:r w:rsidRPr="00F048BA">
              <w:rPr>
                <w:rFonts w:ascii="Times New Roman" w:hAnsi="Times New Roman" w:cs="Times New Roman"/>
                <w:bCs/>
              </w:rPr>
              <w:t xml:space="preserve">  7. Утверждение порядка и условий уведомления в любой из установленных законодателем форм и виде документа, всех собственников помещений расположенных в МКД №33А по Калининскому шоссе, связанных с реализацией и выполнением обязательств ООО УК «Домоуправление» по заключенному договору управления, а также уведомления о проведении в любой форме и виде общего собрания по любым вопросам повестки дня связанных с выполнением обязательств сторон по заключенному договору управления, а также утверждение порядка способа доведения до сведения всех собственников помещений расположенных в МКД №33А по Калининскому шоссе, о результатах голосования собственников помещений расположенных в МКД №33А по Калининскому шоссе на общем собрании проведенном в любой форме, виде и любым вопросам повестки дня, связанных с выполнением обязательств сторон по заключенному договору управления.</w:t>
            </w:r>
          </w:p>
          <w:p w14:paraId="15F89DA7" w14:textId="77777777" w:rsidR="00D93C15" w:rsidRPr="00F048BA" w:rsidRDefault="00D93C15" w:rsidP="00085FB3">
            <w:pPr>
              <w:jc w:val="both"/>
              <w:rPr>
                <w:rFonts w:ascii="Times New Roman" w:hAnsi="Times New Roman" w:cs="Times New Roman"/>
                <w:bCs/>
                <w:iCs/>
              </w:rPr>
            </w:pPr>
            <w:r w:rsidRPr="00F048BA">
              <w:rPr>
                <w:rFonts w:ascii="Times New Roman" w:hAnsi="Times New Roman" w:cs="Times New Roman"/>
                <w:bCs/>
                <w:iCs/>
              </w:rPr>
              <w:t xml:space="preserve">   8. Место хранения протоколов общих собраний и решений собственников помещений в многоквартирном доме по вопросам, поставленным на голосование.</w:t>
            </w:r>
          </w:p>
          <w:p w14:paraId="7DC4C89C" w14:textId="77777777" w:rsidR="00D93C15" w:rsidRPr="00F048BA" w:rsidRDefault="00D93C15" w:rsidP="00085FB3">
            <w:pPr>
              <w:jc w:val="both"/>
              <w:rPr>
                <w:rFonts w:ascii="Times New Roman" w:hAnsi="Times New Roman" w:cs="Times New Roman"/>
                <w:bCs/>
              </w:rPr>
            </w:pPr>
          </w:p>
        </w:tc>
      </w:tr>
    </w:tbl>
    <w:p w14:paraId="41E7BBF9" w14:textId="2C3886E1" w:rsidR="00CF370B" w:rsidRPr="00AA09CB" w:rsidRDefault="00CF370B" w:rsidP="00723ADF">
      <w:pPr>
        <w:pStyle w:val="20"/>
        <w:shd w:val="clear" w:color="auto" w:fill="auto"/>
        <w:spacing w:line="240" w:lineRule="auto"/>
        <w:jc w:val="center"/>
        <w:rPr>
          <w:rStyle w:val="a5"/>
          <w:sz w:val="24"/>
          <w:szCs w:val="24"/>
        </w:rPr>
      </w:pPr>
      <w:r w:rsidRPr="00AA09CB">
        <w:rPr>
          <w:rStyle w:val="a5"/>
          <w:sz w:val="24"/>
          <w:szCs w:val="24"/>
        </w:rPr>
        <w:lastRenderedPageBreak/>
        <w:t>Решения по вопросам повестки дня:</w:t>
      </w:r>
    </w:p>
    <w:p w14:paraId="49BBF131" w14:textId="77777777" w:rsidR="00AA09CB" w:rsidRPr="00AA09CB" w:rsidRDefault="00AA09CB" w:rsidP="00CF370B">
      <w:pPr>
        <w:pStyle w:val="20"/>
        <w:shd w:val="clear" w:color="auto" w:fill="auto"/>
        <w:spacing w:line="240" w:lineRule="auto"/>
        <w:rPr>
          <w:rStyle w:val="a5"/>
          <w:sz w:val="24"/>
          <w:szCs w:val="24"/>
        </w:rPr>
      </w:pPr>
    </w:p>
    <w:tbl>
      <w:tblPr>
        <w:tblStyle w:val="a6"/>
        <w:tblW w:w="0" w:type="auto"/>
        <w:tblLook w:val="04A0" w:firstRow="1" w:lastRow="0" w:firstColumn="1" w:lastColumn="0" w:noHBand="0" w:noVBand="1"/>
      </w:tblPr>
      <w:tblGrid>
        <w:gridCol w:w="562"/>
        <w:gridCol w:w="6236"/>
        <w:gridCol w:w="3400"/>
      </w:tblGrid>
      <w:tr w:rsidR="00D93C15" w:rsidRPr="00AA09CB" w14:paraId="619C684A" w14:textId="77777777" w:rsidTr="00085FB3">
        <w:trPr>
          <w:trHeight w:val="642"/>
        </w:trPr>
        <w:tc>
          <w:tcPr>
            <w:tcW w:w="562" w:type="dxa"/>
          </w:tcPr>
          <w:p w14:paraId="1387B560" w14:textId="77777777" w:rsidR="00D93C15" w:rsidRPr="00AA09CB" w:rsidRDefault="00D93C15" w:rsidP="00085FB3">
            <w:pPr>
              <w:pStyle w:val="20"/>
              <w:shd w:val="clear" w:color="auto" w:fill="auto"/>
              <w:spacing w:line="240" w:lineRule="auto"/>
              <w:jc w:val="center"/>
              <w:rPr>
                <w:rStyle w:val="a5"/>
                <w:bCs w:val="0"/>
                <w:sz w:val="22"/>
                <w:szCs w:val="22"/>
                <w:u w:val="none"/>
              </w:rPr>
            </w:pPr>
            <w:r w:rsidRPr="00AA09CB">
              <w:rPr>
                <w:rStyle w:val="a5"/>
                <w:bCs w:val="0"/>
                <w:sz w:val="22"/>
                <w:szCs w:val="22"/>
                <w:u w:val="none"/>
              </w:rPr>
              <w:t>п/п</w:t>
            </w:r>
          </w:p>
        </w:tc>
        <w:tc>
          <w:tcPr>
            <w:tcW w:w="6236" w:type="dxa"/>
          </w:tcPr>
          <w:p w14:paraId="5845DFBE" w14:textId="77777777" w:rsidR="00D93C15" w:rsidRPr="00AA09CB" w:rsidRDefault="00D93C15" w:rsidP="00085FB3">
            <w:pPr>
              <w:pStyle w:val="20"/>
              <w:shd w:val="clear" w:color="auto" w:fill="auto"/>
              <w:spacing w:line="240" w:lineRule="auto"/>
              <w:jc w:val="center"/>
              <w:rPr>
                <w:rStyle w:val="a5"/>
                <w:b w:val="0"/>
                <w:bCs w:val="0"/>
                <w:sz w:val="22"/>
                <w:szCs w:val="22"/>
                <w:u w:val="none"/>
              </w:rPr>
            </w:pPr>
            <w:r w:rsidRPr="00AA09CB">
              <w:rPr>
                <w:rStyle w:val="115pt"/>
                <w:b/>
                <w:sz w:val="22"/>
                <w:szCs w:val="22"/>
              </w:rPr>
              <w:t>Пункты повестки дня</w:t>
            </w:r>
          </w:p>
        </w:tc>
        <w:tc>
          <w:tcPr>
            <w:tcW w:w="3400" w:type="dxa"/>
          </w:tcPr>
          <w:p w14:paraId="0BA55AE3" w14:textId="77777777" w:rsidR="00D93C15" w:rsidRPr="00AA09CB" w:rsidRDefault="00D93C15" w:rsidP="00085FB3">
            <w:pPr>
              <w:pStyle w:val="20"/>
              <w:shd w:val="clear" w:color="auto" w:fill="auto"/>
              <w:spacing w:line="240" w:lineRule="auto"/>
              <w:jc w:val="center"/>
              <w:rPr>
                <w:rStyle w:val="a5"/>
                <w:bCs w:val="0"/>
                <w:sz w:val="22"/>
                <w:szCs w:val="22"/>
              </w:rPr>
            </w:pPr>
            <w:r w:rsidRPr="00AA09CB">
              <w:rPr>
                <w:rStyle w:val="95pt"/>
                <w:b/>
                <w:sz w:val="22"/>
                <w:szCs w:val="22"/>
              </w:rPr>
              <w:t xml:space="preserve">Результаты голосования </w:t>
            </w:r>
            <w:r w:rsidRPr="004A3B63">
              <w:rPr>
                <w:rStyle w:val="115pt"/>
                <w:b/>
                <w:sz w:val="22"/>
                <w:szCs w:val="22"/>
              </w:rPr>
              <w:t>(</w:t>
            </w:r>
            <w:r w:rsidRPr="004A3B63">
              <w:rPr>
                <w:b/>
                <w:sz w:val="22"/>
                <w:szCs w:val="22"/>
              </w:rPr>
              <w:t>отметка о принятом решении</w:t>
            </w:r>
            <w:r w:rsidRPr="004A3B63">
              <w:rPr>
                <w:rStyle w:val="115pt"/>
                <w:b/>
                <w:sz w:val="22"/>
                <w:szCs w:val="22"/>
              </w:rPr>
              <w:t>)</w:t>
            </w:r>
          </w:p>
        </w:tc>
      </w:tr>
      <w:tr w:rsidR="00D93C15" w:rsidRPr="00AA09CB" w14:paraId="2E08DB8D" w14:textId="77777777" w:rsidTr="00085FB3">
        <w:trPr>
          <w:trHeight w:val="978"/>
        </w:trPr>
        <w:tc>
          <w:tcPr>
            <w:tcW w:w="562" w:type="dxa"/>
          </w:tcPr>
          <w:p w14:paraId="4859D711" w14:textId="77777777" w:rsidR="00D93C15" w:rsidRPr="00AA09CB" w:rsidRDefault="00D93C15" w:rsidP="00085FB3">
            <w:pPr>
              <w:pStyle w:val="20"/>
              <w:shd w:val="clear" w:color="auto" w:fill="auto"/>
              <w:spacing w:line="240" w:lineRule="auto"/>
              <w:rPr>
                <w:rStyle w:val="a5"/>
                <w:b w:val="0"/>
                <w:bCs w:val="0"/>
                <w:sz w:val="22"/>
                <w:szCs w:val="22"/>
                <w:u w:val="none"/>
              </w:rPr>
            </w:pPr>
            <w:r>
              <w:rPr>
                <w:rStyle w:val="a5"/>
                <w:b w:val="0"/>
                <w:bCs w:val="0"/>
                <w:sz w:val="22"/>
                <w:szCs w:val="22"/>
                <w:u w:val="none"/>
              </w:rPr>
              <w:t>1</w:t>
            </w:r>
          </w:p>
        </w:tc>
        <w:tc>
          <w:tcPr>
            <w:tcW w:w="6236" w:type="dxa"/>
          </w:tcPr>
          <w:p w14:paraId="399C8E81" w14:textId="77777777" w:rsidR="00D93C15" w:rsidRDefault="00D93C15" w:rsidP="00085FB3">
            <w:pPr>
              <w:pStyle w:val="20"/>
              <w:shd w:val="clear" w:color="auto" w:fill="auto"/>
              <w:spacing w:line="240" w:lineRule="auto"/>
              <w:rPr>
                <w:bCs/>
                <w:sz w:val="22"/>
                <w:szCs w:val="22"/>
              </w:rPr>
            </w:pPr>
            <w:r w:rsidRPr="00723ADF">
              <w:rPr>
                <w:b/>
                <w:sz w:val="22"/>
                <w:szCs w:val="22"/>
              </w:rPr>
              <w:t>Выбор председателя собрания</w:t>
            </w:r>
            <w:r w:rsidRPr="00723ADF">
              <w:rPr>
                <w:bCs/>
                <w:sz w:val="22"/>
                <w:szCs w:val="22"/>
              </w:rPr>
              <w:t>.</w:t>
            </w:r>
          </w:p>
          <w:p w14:paraId="4613B0D9" w14:textId="77777777" w:rsidR="00D93C15" w:rsidRPr="00723ADF" w:rsidRDefault="00D93C15" w:rsidP="00085FB3">
            <w:pPr>
              <w:jc w:val="both"/>
              <w:rPr>
                <w:rFonts w:ascii="Times New Roman" w:hAnsi="Times New Roman" w:cs="Times New Roman"/>
                <w:sz w:val="22"/>
                <w:szCs w:val="22"/>
              </w:rPr>
            </w:pPr>
            <w:r w:rsidRPr="00723ADF">
              <w:rPr>
                <w:rStyle w:val="a5"/>
                <w:rFonts w:eastAsia="Courier New"/>
                <w:bCs w:val="0"/>
                <w:sz w:val="22"/>
                <w:szCs w:val="22"/>
                <w:u w:val="none"/>
              </w:rPr>
              <w:t>Предложено</w:t>
            </w:r>
            <w:r>
              <w:rPr>
                <w:rStyle w:val="a5"/>
                <w:rFonts w:eastAsia="Courier New"/>
                <w:b w:val="0"/>
                <w:sz w:val="22"/>
                <w:szCs w:val="22"/>
                <w:u w:val="none"/>
              </w:rPr>
              <w:t>:</w:t>
            </w:r>
            <w:r w:rsidRPr="00723ADF">
              <w:rPr>
                <w:rFonts w:ascii="Times New Roman" w:hAnsi="Times New Roman" w:cs="Times New Roman"/>
                <w:sz w:val="22"/>
                <w:szCs w:val="22"/>
              </w:rPr>
              <w:t xml:space="preserve"> Избрать Председателем общего собрания собственников помещений в МКД Генерального директора ООО УК «Домоуправление» </w:t>
            </w:r>
            <w:r w:rsidRPr="00723ADF">
              <w:rPr>
                <w:rFonts w:ascii="Times New Roman" w:hAnsi="Times New Roman" w:cs="Times New Roman"/>
                <w:spacing w:val="-1"/>
                <w:sz w:val="22"/>
                <w:szCs w:val="22"/>
              </w:rPr>
              <w:t xml:space="preserve">Седову Екатерину Борисовну, </w:t>
            </w:r>
            <w:r w:rsidRPr="00723ADF">
              <w:rPr>
                <w:rFonts w:ascii="Times New Roman" w:hAnsi="Times New Roman" w:cs="Times New Roman"/>
                <w:sz w:val="22"/>
                <w:szCs w:val="22"/>
              </w:rPr>
              <w:t>являющаяся уполномоченным представителем от инициатора общего собрания юридического лица ООО УК «Домоуправление» на основании Устава ООО УК «Домоуправление».</w:t>
            </w:r>
          </w:p>
          <w:p w14:paraId="7C744155" w14:textId="77777777" w:rsidR="00D93C15" w:rsidRPr="00723ADF" w:rsidRDefault="00D93C15" w:rsidP="00085FB3">
            <w:pPr>
              <w:pStyle w:val="20"/>
              <w:shd w:val="clear" w:color="auto" w:fill="auto"/>
              <w:spacing w:line="240" w:lineRule="auto"/>
              <w:rPr>
                <w:rStyle w:val="a5"/>
                <w:b w:val="0"/>
                <w:sz w:val="22"/>
                <w:szCs w:val="22"/>
                <w:u w:val="none"/>
              </w:rPr>
            </w:pPr>
          </w:p>
        </w:tc>
        <w:tc>
          <w:tcPr>
            <w:tcW w:w="3400" w:type="dxa"/>
          </w:tcPr>
          <w:p w14:paraId="12FB452E" w14:textId="77777777" w:rsidR="00D93C15" w:rsidRDefault="00D93C15" w:rsidP="00085FB3">
            <w:pPr>
              <w:pStyle w:val="3"/>
              <w:shd w:val="clear" w:color="auto" w:fill="auto"/>
              <w:spacing w:before="0" w:line="240" w:lineRule="auto"/>
              <w:ind w:left="21" w:firstLine="0"/>
              <w:jc w:val="both"/>
              <w:rPr>
                <w:rStyle w:val="95pt"/>
                <w:sz w:val="22"/>
                <w:szCs w:val="22"/>
              </w:rPr>
            </w:pPr>
          </w:p>
          <w:p w14:paraId="4C99AD62" w14:textId="77777777" w:rsidR="00D93C15" w:rsidRDefault="00D93C15" w:rsidP="00085FB3">
            <w:pPr>
              <w:pStyle w:val="3"/>
              <w:shd w:val="clear" w:color="auto" w:fill="auto"/>
              <w:spacing w:before="0" w:line="240" w:lineRule="auto"/>
              <w:ind w:left="21" w:firstLine="0"/>
              <w:jc w:val="both"/>
              <w:rPr>
                <w:rStyle w:val="95pt"/>
              </w:rPr>
            </w:pPr>
          </w:p>
          <w:p w14:paraId="3E9D60DE" w14:textId="77777777" w:rsidR="00D93C15" w:rsidRPr="00C8134A" w:rsidRDefault="00D93C15" w:rsidP="00085FB3">
            <w:pPr>
              <w:pStyle w:val="3"/>
              <w:shd w:val="clear" w:color="auto" w:fill="auto"/>
              <w:spacing w:before="0" w:line="240" w:lineRule="auto"/>
              <w:ind w:left="21" w:firstLine="0"/>
              <w:jc w:val="both"/>
              <w:rPr>
                <w:rStyle w:val="95pt"/>
                <w:sz w:val="22"/>
                <w:szCs w:val="22"/>
              </w:rPr>
            </w:pPr>
            <w:r w:rsidRPr="00C8134A">
              <w:rPr>
                <w:rStyle w:val="95pt"/>
                <w:sz w:val="22"/>
                <w:szCs w:val="22"/>
              </w:rPr>
              <w:t xml:space="preserve">ЗА - _________ </w:t>
            </w:r>
          </w:p>
          <w:p w14:paraId="3699FD70" w14:textId="77777777" w:rsidR="00D93C15" w:rsidRPr="00C8134A" w:rsidRDefault="00D93C15" w:rsidP="00085FB3">
            <w:pPr>
              <w:pStyle w:val="3"/>
              <w:shd w:val="clear" w:color="auto" w:fill="auto"/>
              <w:spacing w:before="0" w:line="240" w:lineRule="auto"/>
              <w:ind w:left="21" w:firstLine="0"/>
              <w:jc w:val="both"/>
              <w:rPr>
                <w:rStyle w:val="95pt"/>
                <w:sz w:val="22"/>
                <w:szCs w:val="22"/>
              </w:rPr>
            </w:pPr>
            <w:r w:rsidRPr="00C8134A">
              <w:rPr>
                <w:rStyle w:val="95pt"/>
                <w:sz w:val="22"/>
                <w:szCs w:val="22"/>
              </w:rPr>
              <w:t xml:space="preserve">ПРОТИВ -__________ </w:t>
            </w:r>
          </w:p>
          <w:p w14:paraId="4C9C94E4" w14:textId="77777777" w:rsidR="00D93C15" w:rsidRPr="00C8134A" w:rsidRDefault="00D93C15" w:rsidP="00085FB3">
            <w:pPr>
              <w:pStyle w:val="20"/>
              <w:shd w:val="clear" w:color="auto" w:fill="auto"/>
              <w:spacing w:line="240" w:lineRule="auto"/>
              <w:rPr>
                <w:rStyle w:val="a5"/>
                <w:bCs w:val="0"/>
                <w:sz w:val="22"/>
                <w:szCs w:val="22"/>
              </w:rPr>
            </w:pPr>
            <w:r w:rsidRPr="00C8134A">
              <w:rPr>
                <w:rStyle w:val="95pt"/>
                <w:sz w:val="22"/>
                <w:szCs w:val="22"/>
              </w:rPr>
              <w:t>ВОЗДЕРЖАЛСЯ - __________</w:t>
            </w:r>
          </w:p>
        </w:tc>
      </w:tr>
      <w:tr w:rsidR="00D93C15" w:rsidRPr="00AA09CB" w14:paraId="61F97837" w14:textId="77777777" w:rsidTr="00085FB3">
        <w:trPr>
          <w:trHeight w:val="992"/>
        </w:trPr>
        <w:tc>
          <w:tcPr>
            <w:tcW w:w="562" w:type="dxa"/>
          </w:tcPr>
          <w:p w14:paraId="24DB7934" w14:textId="77777777" w:rsidR="00D93C15" w:rsidRPr="00AA09CB" w:rsidRDefault="00D93C15" w:rsidP="00085FB3">
            <w:pPr>
              <w:pStyle w:val="20"/>
              <w:shd w:val="clear" w:color="auto" w:fill="auto"/>
              <w:spacing w:line="240" w:lineRule="auto"/>
              <w:rPr>
                <w:rStyle w:val="a5"/>
                <w:b w:val="0"/>
                <w:bCs w:val="0"/>
                <w:sz w:val="22"/>
                <w:szCs w:val="22"/>
                <w:u w:val="none"/>
              </w:rPr>
            </w:pPr>
            <w:r>
              <w:rPr>
                <w:rStyle w:val="a5"/>
                <w:b w:val="0"/>
                <w:bCs w:val="0"/>
                <w:sz w:val="22"/>
                <w:szCs w:val="22"/>
                <w:u w:val="none"/>
              </w:rPr>
              <w:t>2</w:t>
            </w:r>
          </w:p>
        </w:tc>
        <w:tc>
          <w:tcPr>
            <w:tcW w:w="6236" w:type="dxa"/>
          </w:tcPr>
          <w:p w14:paraId="12C59696" w14:textId="77777777" w:rsidR="00D93C15" w:rsidRPr="00723ADF" w:rsidRDefault="00D93C15" w:rsidP="00085FB3">
            <w:pPr>
              <w:pStyle w:val="20"/>
              <w:shd w:val="clear" w:color="auto" w:fill="auto"/>
              <w:spacing w:line="240" w:lineRule="auto"/>
              <w:rPr>
                <w:b/>
                <w:sz w:val="22"/>
                <w:szCs w:val="22"/>
              </w:rPr>
            </w:pPr>
            <w:r w:rsidRPr="00723ADF">
              <w:rPr>
                <w:b/>
                <w:sz w:val="22"/>
                <w:szCs w:val="22"/>
              </w:rPr>
              <w:t>Выбор секретаря собрания.</w:t>
            </w:r>
          </w:p>
          <w:p w14:paraId="412EB20A" w14:textId="77777777" w:rsidR="00D93C15" w:rsidRPr="00723ADF" w:rsidRDefault="00D93C15" w:rsidP="00085FB3">
            <w:pPr>
              <w:pStyle w:val="20"/>
              <w:shd w:val="clear" w:color="auto" w:fill="auto"/>
              <w:spacing w:line="240" w:lineRule="auto"/>
              <w:jc w:val="both"/>
              <w:rPr>
                <w:rStyle w:val="a5"/>
                <w:b w:val="0"/>
                <w:bCs w:val="0"/>
                <w:sz w:val="22"/>
                <w:szCs w:val="22"/>
                <w:u w:val="none"/>
              </w:rPr>
            </w:pPr>
            <w:r w:rsidRPr="00723ADF">
              <w:rPr>
                <w:b/>
                <w:bCs/>
                <w:sz w:val="22"/>
                <w:szCs w:val="22"/>
              </w:rPr>
              <w:t>Предложено:</w:t>
            </w:r>
            <w:r w:rsidRPr="008C4F2E">
              <w:rPr>
                <w:b/>
                <w:bCs/>
                <w:i/>
                <w:iCs/>
                <w:sz w:val="24"/>
                <w:szCs w:val="24"/>
              </w:rPr>
              <w:t xml:space="preserve"> </w:t>
            </w:r>
            <w:r w:rsidRPr="009F3F9F">
              <w:rPr>
                <w:sz w:val="24"/>
                <w:szCs w:val="24"/>
              </w:rPr>
              <w:t>Избрать</w:t>
            </w:r>
            <w:r w:rsidRPr="00723ADF">
              <w:rPr>
                <w:sz w:val="22"/>
                <w:szCs w:val="22"/>
              </w:rPr>
              <w:t xml:space="preserve"> Секретарем общего собрания собственников помещений в МКД</w:t>
            </w:r>
            <w:r>
              <w:rPr>
                <w:sz w:val="22"/>
                <w:szCs w:val="22"/>
              </w:rPr>
              <w:t xml:space="preserve"> </w:t>
            </w:r>
            <w:r w:rsidRPr="00723ADF">
              <w:t>Седова Михаила Анатольевича, являющегося уполномоченным представителем от инициатора общего собрания юридического лица ООО УК «Домоуправление» на основании доверенности №1 от 01.01.2024г.;</w:t>
            </w:r>
          </w:p>
        </w:tc>
        <w:tc>
          <w:tcPr>
            <w:tcW w:w="3400" w:type="dxa"/>
          </w:tcPr>
          <w:p w14:paraId="3770F04B" w14:textId="77777777" w:rsidR="00D93C15" w:rsidRDefault="00D93C15" w:rsidP="00085FB3">
            <w:pPr>
              <w:pStyle w:val="3"/>
              <w:shd w:val="clear" w:color="auto" w:fill="auto"/>
              <w:spacing w:before="0" w:line="240" w:lineRule="auto"/>
              <w:ind w:left="21" w:firstLine="0"/>
              <w:jc w:val="both"/>
              <w:rPr>
                <w:rStyle w:val="95pt"/>
                <w:sz w:val="22"/>
                <w:szCs w:val="22"/>
              </w:rPr>
            </w:pPr>
          </w:p>
          <w:p w14:paraId="02BF2BBE" w14:textId="77777777" w:rsidR="00D93C15" w:rsidRDefault="00D93C15" w:rsidP="00085FB3">
            <w:pPr>
              <w:pStyle w:val="3"/>
              <w:shd w:val="clear" w:color="auto" w:fill="auto"/>
              <w:spacing w:before="0" w:line="240" w:lineRule="auto"/>
              <w:ind w:left="21" w:firstLine="0"/>
              <w:jc w:val="both"/>
              <w:rPr>
                <w:rStyle w:val="95pt"/>
              </w:rPr>
            </w:pPr>
          </w:p>
          <w:p w14:paraId="7AFDB7DD" w14:textId="77777777" w:rsidR="00D93C15" w:rsidRPr="00AA09CB"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ЗА - _________</w:t>
            </w:r>
          </w:p>
          <w:p w14:paraId="7283A10E" w14:textId="77777777" w:rsidR="00D93C15" w:rsidRPr="00AA09CB"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ПРОТИВ -__________</w:t>
            </w:r>
            <w:r w:rsidRPr="00AA09CB">
              <w:rPr>
                <w:rStyle w:val="95pt"/>
                <w:sz w:val="22"/>
                <w:szCs w:val="22"/>
              </w:rPr>
              <w:t xml:space="preserve"> </w:t>
            </w:r>
          </w:p>
          <w:p w14:paraId="3EC68C19" w14:textId="77777777" w:rsidR="00D93C15" w:rsidRPr="00AA09CB" w:rsidRDefault="00D93C15" w:rsidP="00085FB3">
            <w:pPr>
              <w:pStyle w:val="20"/>
              <w:shd w:val="clear" w:color="auto" w:fill="auto"/>
              <w:spacing w:line="240" w:lineRule="auto"/>
              <w:rPr>
                <w:rStyle w:val="a5"/>
                <w:bCs w:val="0"/>
                <w:sz w:val="22"/>
                <w:szCs w:val="22"/>
              </w:rPr>
            </w:pPr>
            <w:r>
              <w:rPr>
                <w:rStyle w:val="95pt"/>
                <w:sz w:val="22"/>
                <w:szCs w:val="22"/>
              </w:rPr>
              <w:t>ВОЗДЕРЖАЛСЯ - ___________</w:t>
            </w:r>
          </w:p>
        </w:tc>
      </w:tr>
      <w:tr w:rsidR="00D93C15" w:rsidRPr="00AA09CB" w14:paraId="012E94DB" w14:textId="77777777" w:rsidTr="00085FB3">
        <w:trPr>
          <w:trHeight w:val="992"/>
        </w:trPr>
        <w:tc>
          <w:tcPr>
            <w:tcW w:w="562" w:type="dxa"/>
          </w:tcPr>
          <w:p w14:paraId="3A85CDB7" w14:textId="77777777" w:rsidR="00D93C15" w:rsidRDefault="00D93C15" w:rsidP="00085FB3">
            <w:pPr>
              <w:pStyle w:val="20"/>
              <w:shd w:val="clear" w:color="auto" w:fill="auto"/>
              <w:spacing w:line="240" w:lineRule="auto"/>
              <w:rPr>
                <w:rStyle w:val="a5"/>
                <w:b w:val="0"/>
                <w:bCs w:val="0"/>
                <w:sz w:val="22"/>
                <w:szCs w:val="22"/>
                <w:u w:val="none"/>
              </w:rPr>
            </w:pPr>
            <w:r>
              <w:rPr>
                <w:rStyle w:val="a5"/>
                <w:b w:val="0"/>
                <w:bCs w:val="0"/>
                <w:sz w:val="22"/>
                <w:szCs w:val="22"/>
                <w:u w:val="none"/>
              </w:rPr>
              <w:t>3.</w:t>
            </w:r>
          </w:p>
        </w:tc>
        <w:tc>
          <w:tcPr>
            <w:tcW w:w="6236" w:type="dxa"/>
          </w:tcPr>
          <w:p w14:paraId="3A31C95C" w14:textId="77777777" w:rsidR="00D93C15" w:rsidRDefault="00D93C15" w:rsidP="00085FB3">
            <w:pPr>
              <w:pStyle w:val="20"/>
              <w:shd w:val="clear" w:color="auto" w:fill="auto"/>
              <w:spacing w:line="240" w:lineRule="auto"/>
              <w:rPr>
                <w:b/>
                <w:sz w:val="22"/>
                <w:szCs w:val="22"/>
              </w:rPr>
            </w:pPr>
            <w:r w:rsidRPr="00723ADF">
              <w:rPr>
                <w:b/>
                <w:sz w:val="22"/>
                <w:szCs w:val="22"/>
              </w:rPr>
              <w:t xml:space="preserve">Выбор счетной комиссии собрания.  </w:t>
            </w:r>
          </w:p>
          <w:p w14:paraId="2306AD22" w14:textId="77777777" w:rsidR="00D93C15" w:rsidRPr="009F3F9F" w:rsidRDefault="00D93C15" w:rsidP="00085FB3">
            <w:pPr>
              <w:jc w:val="both"/>
              <w:rPr>
                <w:rFonts w:ascii="Times New Roman" w:hAnsi="Times New Roman" w:cs="Times New Roman"/>
                <w:sz w:val="22"/>
                <w:szCs w:val="22"/>
              </w:rPr>
            </w:pPr>
            <w:proofErr w:type="gramStart"/>
            <w:r w:rsidRPr="009F3F9F">
              <w:rPr>
                <w:rFonts w:ascii="Times New Roman" w:hAnsi="Times New Roman" w:cs="Times New Roman"/>
                <w:b/>
                <w:sz w:val="22"/>
                <w:szCs w:val="22"/>
              </w:rPr>
              <w:t xml:space="preserve">Предложено:  </w:t>
            </w:r>
            <w:r w:rsidRPr="009F3F9F">
              <w:rPr>
                <w:rFonts w:ascii="Times New Roman" w:hAnsi="Times New Roman" w:cs="Times New Roman"/>
                <w:sz w:val="22"/>
                <w:szCs w:val="22"/>
              </w:rPr>
              <w:t>Избрать</w:t>
            </w:r>
            <w:proofErr w:type="gramEnd"/>
            <w:r w:rsidRPr="009F3F9F">
              <w:rPr>
                <w:rFonts w:ascii="Times New Roman" w:hAnsi="Times New Roman" w:cs="Times New Roman"/>
                <w:sz w:val="22"/>
                <w:szCs w:val="22"/>
              </w:rPr>
              <w:t xml:space="preserve"> счетную комиссию в следующем составе:</w:t>
            </w:r>
          </w:p>
          <w:p w14:paraId="522CBB9B" w14:textId="77777777" w:rsidR="00D93C15" w:rsidRPr="009F3F9F" w:rsidRDefault="00D93C15" w:rsidP="00085FB3">
            <w:pPr>
              <w:pStyle w:val="a9"/>
              <w:jc w:val="both"/>
              <w:rPr>
                <w:rFonts w:ascii="Times New Roman" w:hAnsi="Times New Roman" w:cs="Times New Roman"/>
                <w:color w:val="auto"/>
                <w:sz w:val="22"/>
                <w:szCs w:val="22"/>
              </w:rPr>
            </w:pPr>
            <w:r w:rsidRPr="009F3F9F">
              <w:rPr>
                <w:rFonts w:ascii="Times New Roman" w:hAnsi="Times New Roman" w:cs="Times New Roman"/>
                <w:color w:val="auto"/>
                <w:sz w:val="22"/>
                <w:szCs w:val="22"/>
              </w:rPr>
              <w:t>- Седова Михаила Анатольевича, являющегося уполномоченным представителем от инициатора общего собрания юридического лица ООО УК «Домоуправление» на основании доверенности №1 от 01.01.2024г.;</w:t>
            </w:r>
          </w:p>
          <w:p w14:paraId="19260360" w14:textId="77777777" w:rsidR="00D93C15" w:rsidRPr="009F3F9F" w:rsidRDefault="00D93C15" w:rsidP="00085FB3">
            <w:pPr>
              <w:pStyle w:val="a9"/>
              <w:jc w:val="both"/>
              <w:rPr>
                <w:rFonts w:ascii="Times New Roman" w:hAnsi="Times New Roman" w:cs="Times New Roman"/>
                <w:color w:val="auto"/>
                <w:sz w:val="22"/>
                <w:szCs w:val="22"/>
              </w:rPr>
            </w:pPr>
            <w:r w:rsidRPr="009F3F9F">
              <w:rPr>
                <w:rFonts w:ascii="Times New Roman" w:hAnsi="Times New Roman" w:cs="Times New Roman"/>
                <w:color w:val="auto"/>
                <w:sz w:val="22"/>
                <w:szCs w:val="22"/>
              </w:rPr>
              <w:t>- Никитину Ольгу Владимировну, являющегося уполномоченным представителем от инициатора общего собрания юридического лица ООО УК «Домоуправление» на основании доверенности №2 от 01.01.2024г.;</w:t>
            </w:r>
          </w:p>
          <w:p w14:paraId="625C3A16" w14:textId="77777777" w:rsidR="00D93C15" w:rsidRPr="009F3F9F" w:rsidRDefault="00D93C15" w:rsidP="00085FB3">
            <w:pPr>
              <w:pStyle w:val="a9"/>
              <w:jc w:val="both"/>
              <w:rPr>
                <w:rFonts w:ascii="Times New Roman" w:hAnsi="Times New Roman" w:cs="Times New Roman"/>
                <w:color w:val="auto"/>
                <w:sz w:val="22"/>
                <w:szCs w:val="22"/>
              </w:rPr>
            </w:pPr>
            <w:r w:rsidRPr="009F3F9F">
              <w:rPr>
                <w:rFonts w:ascii="Times New Roman" w:hAnsi="Times New Roman" w:cs="Times New Roman"/>
                <w:color w:val="auto"/>
                <w:sz w:val="22"/>
                <w:szCs w:val="22"/>
              </w:rPr>
              <w:t>- Кондратьеву Полину Александровну, являющегося уполномоченным представителем от инициатора общего собрания юридического лица ООО УК «Домоуправление» на основании доверенности №4 от 01.01.2024г.</w:t>
            </w:r>
          </w:p>
          <w:p w14:paraId="072D5163" w14:textId="77777777" w:rsidR="00D93C15" w:rsidRPr="00723ADF" w:rsidRDefault="00D93C15" w:rsidP="00085FB3">
            <w:pPr>
              <w:pStyle w:val="20"/>
              <w:shd w:val="clear" w:color="auto" w:fill="auto"/>
              <w:spacing w:line="240" w:lineRule="auto"/>
              <w:rPr>
                <w:rStyle w:val="a5"/>
                <w:b w:val="0"/>
                <w:sz w:val="22"/>
                <w:szCs w:val="22"/>
                <w:u w:val="none"/>
              </w:rPr>
            </w:pPr>
            <w:r w:rsidRPr="00723ADF">
              <w:rPr>
                <w:b/>
                <w:sz w:val="22"/>
                <w:szCs w:val="22"/>
              </w:rPr>
              <w:t xml:space="preserve">      </w:t>
            </w:r>
          </w:p>
        </w:tc>
        <w:tc>
          <w:tcPr>
            <w:tcW w:w="3400" w:type="dxa"/>
          </w:tcPr>
          <w:p w14:paraId="7097EBF3" w14:textId="77777777" w:rsidR="00D93C15" w:rsidRDefault="00D93C15" w:rsidP="00085FB3">
            <w:pPr>
              <w:pStyle w:val="3"/>
              <w:shd w:val="clear" w:color="auto" w:fill="auto"/>
              <w:spacing w:before="0" w:line="240" w:lineRule="auto"/>
              <w:ind w:left="21" w:firstLine="0"/>
              <w:jc w:val="both"/>
              <w:rPr>
                <w:rStyle w:val="95pt"/>
                <w:sz w:val="22"/>
                <w:szCs w:val="22"/>
              </w:rPr>
            </w:pPr>
          </w:p>
          <w:p w14:paraId="0F43B0D5" w14:textId="77777777" w:rsidR="00D93C15" w:rsidRDefault="00D93C15" w:rsidP="00085FB3">
            <w:pPr>
              <w:pStyle w:val="3"/>
              <w:shd w:val="clear" w:color="auto" w:fill="auto"/>
              <w:spacing w:before="0" w:line="240" w:lineRule="auto"/>
              <w:ind w:left="21" w:firstLine="0"/>
              <w:jc w:val="both"/>
              <w:rPr>
                <w:rStyle w:val="95pt"/>
              </w:rPr>
            </w:pPr>
          </w:p>
          <w:p w14:paraId="32E3900E" w14:textId="77777777" w:rsidR="00D93C15" w:rsidRDefault="00D93C15" w:rsidP="00085FB3">
            <w:pPr>
              <w:pStyle w:val="3"/>
              <w:shd w:val="clear" w:color="auto" w:fill="auto"/>
              <w:spacing w:before="0" w:line="240" w:lineRule="auto"/>
              <w:ind w:left="21" w:firstLine="0"/>
              <w:jc w:val="both"/>
              <w:rPr>
                <w:rStyle w:val="95pt"/>
              </w:rPr>
            </w:pPr>
          </w:p>
          <w:p w14:paraId="5F1A3729" w14:textId="77777777" w:rsidR="00D93C15" w:rsidRDefault="00D93C15" w:rsidP="00085FB3">
            <w:pPr>
              <w:pStyle w:val="3"/>
              <w:shd w:val="clear" w:color="auto" w:fill="auto"/>
              <w:spacing w:before="0" w:line="240" w:lineRule="auto"/>
              <w:ind w:left="21" w:firstLine="0"/>
              <w:jc w:val="both"/>
              <w:rPr>
                <w:rStyle w:val="95pt"/>
              </w:rPr>
            </w:pPr>
          </w:p>
          <w:p w14:paraId="0BC30414" w14:textId="77777777" w:rsidR="00D93C15" w:rsidRDefault="00D93C15" w:rsidP="00085FB3">
            <w:pPr>
              <w:pStyle w:val="3"/>
              <w:shd w:val="clear" w:color="auto" w:fill="auto"/>
              <w:spacing w:before="0" w:line="240" w:lineRule="auto"/>
              <w:ind w:left="21" w:firstLine="0"/>
              <w:jc w:val="both"/>
              <w:rPr>
                <w:rStyle w:val="95pt"/>
              </w:rPr>
            </w:pPr>
          </w:p>
          <w:p w14:paraId="5380211F" w14:textId="77777777" w:rsidR="00D93C15" w:rsidRDefault="00D93C15" w:rsidP="00085FB3">
            <w:pPr>
              <w:pStyle w:val="3"/>
              <w:shd w:val="clear" w:color="auto" w:fill="auto"/>
              <w:spacing w:before="0" w:line="240" w:lineRule="auto"/>
              <w:ind w:left="21" w:firstLine="0"/>
              <w:jc w:val="both"/>
              <w:rPr>
                <w:rStyle w:val="95pt"/>
              </w:rPr>
            </w:pPr>
          </w:p>
          <w:p w14:paraId="75838264" w14:textId="77777777" w:rsidR="00D93C15" w:rsidRDefault="00D93C15" w:rsidP="00085FB3">
            <w:pPr>
              <w:pStyle w:val="3"/>
              <w:shd w:val="clear" w:color="auto" w:fill="auto"/>
              <w:spacing w:before="0" w:line="240" w:lineRule="auto"/>
              <w:ind w:left="21" w:firstLine="0"/>
              <w:jc w:val="both"/>
              <w:rPr>
                <w:rStyle w:val="95pt"/>
              </w:rPr>
            </w:pPr>
          </w:p>
          <w:p w14:paraId="512E3841" w14:textId="77777777" w:rsidR="00D93C15" w:rsidRPr="00AA09CB"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ЗА - _________</w:t>
            </w:r>
          </w:p>
          <w:p w14:paraId="7530EE40" w14:textId="77777777" w:rsidR="00D93C15" w:rsidRPr="00AA09CB"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ПРОТИВ -__________</w:t>
            </w:r>
            <w:r w:rsidRPr="00AA09CB">
              <w:rPr>
                <w:rStyle w:val="95pt"/>
                <w:sz w:val="22"/>
                <w:szCs w:val="22"/>
              </w:rPr>
              <w:t xml:space="preserve"> </w:t>
            </w:r>
          </w:p>
          <w:p w14:paraId="713108E1" w14:textId="77777777" w:rsidR="00D93C15"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ВОЗДЕРЖАЛСЯ - ___________</w:t>
            </w:r>
          </w:p>
        </w:tc>
      </w:tr>
      <w:tr w:rsidR="00D93C15" w:rsidRPr="00AA09CB" w14:paraId="6BF7BBA0" w14:textId="77777777" w:rsidTr="00085FB3">
        <w:trPr>
          <w:trHeight w:val="992"/>
        </w:trPr>
        <w:tc>
          <w:tcPr>
            <w:tcW w:w="562" w:type="dxa"/>
          </w:tcPr>
          <w:p w14:paraId="7311456F" w14:textId="77777777" w:rsidR="00D93C15" w:rsidRDefault="00D93C15" w:rsidP="00085FB3">
            <w:pPr>
              <w:pStyle w:val="20"/>
              <w:shd w:val="clear" w:color="auto" w:fill="auto"/>
              <w:spacing w:line="240" w:lineRule="auto"/>
              <w:rPr>
                <w:rStyle w:val="a5"/>
                <w:b w:val="0"/>
                <w:bCs w:val="0"/>
                <w:sz w:val="22"/>
                <w:szCs w:val="22"/>
                <w:u w:val="none"/>
              </w:rPr>
            </w:pPr>
            <w:r>
              <w:rPr>
                <w:rStyle w:val="a5"/>
                <w:b w:val="0"/>
                <w:bCs w:val="0"/>
                <w:sz w:val="22"/>
                <w:szCs w:val="22"/>
                <w:u w:val="none"/>
              </w:rPr>
              <w:lastRenderedPageBreak/>
              <w:t>4.</w:t>
            </w:r>
          </w:p>
        </w:tc>
        <w:tc>
          <w:tcPr>
            <w:tcW w:w="6236" w:type="dxa"/>
          </w:tcPr>
          <w:p w14:paraId="78A1B626" w14:textId="77777777" w:rsidR="00D93C15" w:rsidRDefault="00D93C15" w:rsidP="00085FB3">
            <w:pPr>
              <w:pStyle w:val="20"/>
              <w:shd w:val="clear" w:color="auto" w:fill="auto"/>
              <w:spacing w:line="240" w:lineRule="auto"/>
              <w:rPr>
                <w:b/>
                <w:sz w:val="22"/>
                <w:szCs w:val="22"/>
              </w:rPr>
            </w:pPr>
            <w:r w:rsidRPr="009F3F9F">
              <w:rPr>
                <w:b/>
                <w:sz w:val="22"/>
                <w:szCs w:val="22"/>
              </w:rPr>
              <w:t>Порядок подсчета голосов.</w:t>
            </w:r>
          </w:p>
          <w:p w14:paraId="6ED5BABA" w14:textId="77777777" w:rsidR="00D93C15" w:rsidRPr="009F3F9F" w:rsidRDefault="00D93C15" w:rsidP="00085FB3">
            <w:pPr>
              <w:pStyle w:val="20"/>
              <w:shd w:val="clear" w:color="auto" w:fill="auto"/>
              <w:spacing w:line="240" w:lineRule="auto"/>
              <w:rPr>
                <w:b/>
                <w:sz w:val="22"/>
                <w:szCs w:val="22"/>
              </w:rPr>
            </w:pPr>
            <w:proofErr w:type="gramStart"/>
            <w:r w:rsidRPr="009F3F9F">
              <w:rPr>
                <w:b/>
                <w:sz w:val="22"/>
                <w:szCs w:val="22"/>
              </w:rPr>
              <w:t xml:space="preserve">Предложено:  </w:t>
            </w:r>
            <w:r w:rsidRPr="009F3F9F">
              <w:rPr>
                <w:bCs/>
              </w:rPr>
              <w:t>считать</w:t>
            </w:r>
            <w:proofErr w:type="gramEnd"/>
            <w:r w:rsidRPr="009F3F9F">
              <w:rPr>
                <w:bCs/>
              </w:rPr>
              <w:t xml:space="preserve"> 1м</w:t>
            </w:r>
            <w:r w:rsidRPr="009F3F9F">
              <w:rPr>
                <w:bCs/>
                <w:vertAlign w:val="superscript"/>
              </w:rPr>
              <w:t>2</w:t>
            </w:r>
            <w:r w:rsidRPr="009F3F9F">
              <w:rPr>
                <w:bCs/>
              </w:rPr>
              <w:t xml:space="preserve"> принадлежащих собственнику помещения равным 1 голосу.</w:t>
            </w:r>
          </w:p>
        </w:tc>
        <w:tc>
          <w:tcPr>
            <w:tcW w:w="3400" w:type="dxa"/>
          </w:tcPr>
          <w:p w14:paraId="18695334" w14:textId="77777777" w:rsidR="00D93C15" w:rsidRPr="00AA09CB"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ЗА - _________</w:t>
            </w:r>
          </w:p>
          <w:p w14:paraId="1BA9BF72" w14:textId="77777777" w:rsidR="00D93C15" w:rsidRPr="00AA09CB"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ПРОТИВ -__________</w:t>
            </w:r>
            <w:r w:rsidRPr="00AA09CB">
              <w:rPr>
                <w:rStyle w:val="95pt"/>
                <w:sz w:val="22"/>
                <w:szCs w:val="22"/>
              </w:rPr>
              <w:t xml:space="preserve"> </w:t>
            </w:r>
          </w:p>
          <w:p w14:paraId="5A222BD0" w14:textId="77777777" w:rsidR="00D93C15"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ВОЗДЕРЖАЛСЯ - ___________</w:t>
            </w:r>
          </w:p>
        </w:tc>
      </w:tr>
      <w:tr w:rsidR="00D93C15" w:rsidRPr="00AA09CB" w14:paraId="6570B08E" w14:textId="77777777" w:rsidTr="00085FB3">
        <w:trPr>
          <w:trHeight w:val="992"/>
        </w:trPr>
        <w:tc>
          <w:tcPr>
            <w:tcW w:w="562" w:type="dxa"/>
          </w:tcPr>
          <w:p w14:paraId="19E5ED00" w14:textId="77777777" w:rsidR="00D93C15" w:rsidRDefault="00D93C15" w:rsidP="00085FB3">
            <w:pPr>
              <w:pStyle w:val="20"/>
              <w:shd w:val="clear" w:color="auto" w:fill="auto"/>
              <w:spacing w:line="240" w:lineRule="auto"/>
              <w:rPr>
                <w:rStyle w:val="a5"/>
                <w:b w:val="0"/>
                <w:bCs w:val="0"/>
                <w:sz w:val="22"/>
                <w:szCs w:val="22"/>
                <w:u w:val="none"/>
              </w:rPr>
            </w:pPr>
            <w:r>
              <w:rPr>
                <w:rStyle w:val="a5"/>
                <w:b w:val="0"/>
                <w:bCs w:val="0"/>
                <w:sz w:val="22"/>
                <w:szCs w:val="22"/>
                <w:u w:val="none"/>
              </w:rPr>
              <w:t>5.</w:t>
            </w:r>
          </w:p>
        </w:tc>
        <w:tc>
          <w:tcPr>
            <w:tcW w:w="6236" w:type="dxa"/>
          </w:tcPr>
          <w:p w14:paraId="24C1E6DA" w14:textId="77777777" w:rsidR="00D93C15" w:rsidRDefault="00D93C15" w:rsidP="00085FB3">
            <w:pPr>
              <w:pStyle w:val="20"/>
              <w:shd w:val="clear" w:color="auto" w:fill="auto"/>
              <w:spacing w:line="240" w:lineRule="auto"/>
              <w:rPr>
                <w:bCs/>
                <w:color w:val="000000"/>
                <w:sz w:val="24"/>
                <w:szCs w:val="24"/>
              </w:rPr>
            </w:pPr>
            <w:r w:rsidRPr="00F048BA">
              <w:rPr>
                <w:bCs/>
                <w:sz w:val="24"/>
                <w:szCs w:val="24"/>
              </w:rPr>
              <w:t xml:space="preserve">Принятие решения о переносе сроков проведения капитального ремонта объекта общего имущества по Ремонту крыши, переустройство невентилируемой крыши на вентилируемую крышу, устройство выходов на кровлю (шифр 2) и Разработку проектной документации, проведение экспертизы проектной документации (в случае если разработка проектной документации, проведение экспертизы проектной документации необходимы в соответствии с законодательством о градостроительной деятельности), проведение проверки сметной стоимости капитального ремонта, а также проведение государственной историко-культурной экспертизы проектной документации на выполнение работ по сохранению объектов культурного наследия (памятников истории и культуры) народов Российской Федерации (далее – объекты культурного наследия), являющихся многоквартирными домами, в случае проведения работ по капитальному ремонту общего имущества в многоквартирных домах, являющихся объектами культурного наследия, выявленными объектами культурного наследия с периода </w:t>
            </w:r>
            <w:r w:rsidRPr="00F048BA">
              <w:rPr>
                <w:bCs/>
                <w:color w:val="FF0000"/>
                <w:sz w:val="24"/>
                <w:szCs w:val="24"/>
              </w:rPr>
              <w:t xml:space="preserve">2017 – 2019 </w:t>
            </w:r>
            <w:r w:rsidRPr="00F048BA">
              <w:rPr>
                <w:bCs/>
                <w:sz w:val="24"/>
                <w:szCs w:val="24"/>
              </w:rPr>
              <w:t xml:space="preserve">на период </w:t>
            </w:r>
            <w:r w:rsidRPr="00F048BA">
              <w:rPr>
                <w:bCs/>
                <w:color w:val="FF0000"/>
                <w:sz w:val="24"/>
                <w:szCs w:val="24"/>
              </w:rPr>
              <w:t xml:space="preserve">2029-2031 </w:t>
            </w:r>
            <w:r w:rsidRPr="00F048BA">
              <w:rPr>
                <w:bCs/>
                <w:color w:val="000000"/>
                <w:sz w:val="24"/>
                <w:szCs w:val="24"/>
              </w:rPr>
              <w:t>с внесением изменений в региональную программу по проведению капитального ремонта общего имущества в многоквартирных домах Тверской области.</w:t>
            </w:r>
          </w:p>
          <w:p w14:paraId="3DC20878" w14:textId="77777777" w:rsidR="00D93C15" w:rsidRPr="009F3F9F" w:rsidRDefault="00D93C15" w:rsidP="00085FB3">
            <w:pPr>
              <w:pStyle w:val="20"/>
              <w:shd w:val="clear" w:color="auto" w:fill="auto"/>
              <w:spacing w:line="240" w:lineRule="auto"/>
              <w:rPr>
                <w:b/>
                <w:sz w:val="22"/>
                <w:szCs w:val="22"/>
              </w:rPr>
            </w:pPr>
            <w:r>
              <w:rPr>
                <w:b/>
              </w:rPr>
              <w:t>Предложено:</w:t>
            </w:r>
            <w:r w:rsidRPr="00723ADF">
              <w:rPr>
                <w:bCs/>
                <w:sz w:val="22"/>
                <w:szCs w:val="22"/>
              </w:rPr>
              <w:t xml:space="preserve"> </w:t>
            </w:r>
            <w:r w:rsidRPr="00F048BA">
              <w:rPr>
                <w:bCs/>
                <w:sz w:val="24"/>
                <w:szCs w:val="24"/>
              </w:rPr>
              <w:t>Принят</w:t>
            </w:r>
            <w:r>
              <w:rPr>
                <w:bCs/>
                <w:sz w:val="24"/>
                <w:szCs w:val="24"/>
              </w:rPr>
              <w:t>ь</w:t>
            </w:r>
            <w:r w:rsidRPr="00F048BA">
              <w:rPr>
                <w:bCs/>
                <w:sz w:val="24"/>
                <w:szCs w:val="24"/>
              </w:rPr>
              <w:t xml:space="preserve"> решения о переносе сроков проведения капитального ремонта объекта общего имущества по Ремонту крыши, переустройство невентилируемой крыши на вентилируемую крышу, устройство выходов на кровлю (шифр 2) и Разработку проектной документации, проведение экспертизы проектной документации (в случае если разработка проектной документации, проведение экспертизы проектной документации необходимы в соответствии с законодательством о градостроительной деятельности), проведение проверки сметной стоимости капитального ремонта, а также проведение государственной историко-культурной экспертизы проектной документации на выполнение работ по сохранению объектов культурного наследия (памятников истории и культуры) народов Российской Федерации (далее – объекты культурного наследия), являющихся многоквартирными домами, в случае проведения работ по капитальному ремонту общего имущества в многоквартирных домах, являющихся объектами культурного наследия, выявленными объектами культурного наследия с периода </w:t>
            </w:r>
            <w:r w:rsidRPr="00F048BA">
              <w:rPr>
                <w:bCs/>
                <w:color w:val="FF0000"/>
                <w:sz w:val="24"/>
                <w:szCs w:val="24"/>
              </w:rPr>
              <w:t xml:space="preserve">2017 – 2019 </w:t>
            </w:r>
            <w:r w:rsidRPr="00F048BA">
              <w:rPr>
                <w:bCs/>
                <w:sz w:val="24"/>
                <w:szCs w:val="24"/>
              </w:rPr>
              <w:t xml:space="preserve">на период </w:t>
            </w:r>
            <w:r w:rsidRPr="00F048BA">
              <w:rPr>
                <w:bCs/>
                <w:color w:val="FF0000"/>
                <w:sz w:val="24"/>
                <w:szCs w:val="24"/>
              </w:rPr>
              <w:t xml:space="preserve">2029-2031 </w:t>
            </w:r>
            <w:r w:rsidRPr="00F048BA">
              <w:rPr>
                <w:bCs/>
                <w:color w:val="000000"/>
                <w:sz w:val="24"/>
                <w:szCs w:val="24"/>
              </w:rPr>
              <w:t>с внесением изменений в региональную программу по проведению капитального ремонта общего имущества в многоквартирных домах Тверской области.</w:t>
            </w:r>
          </w:p>
        </w:tc>
        <w:tc>
          <w:tcPr>
            <w:tcW w:w="3400" w:type="dxa"/>
          </w:tcPr>
          <w:p w14:paraId="57CBC42D" w14:textId="77777777" w:rsidR="00D93C15" w:rsidRDefault="00D93C15" w:rsidP="00085FB3">
            <w:pPr>
              <w:pStyle w:val="3"/>
              <w:shd w:val="clear" w:color="auto" w:fill="auto"/>
              <w:spacing w:before="0" w:line="240" w:lineRule="auto"/>
              <w:ind w:left="21" w:firstLine="0"/>
              <w:jc w:val="both"/>
              <w:rPr>
                <w:rStyle w:val="95pt"/>
                <w:sz w:val="22"/>
                <w:szCs w:val="22"/>
              </w:rPr>
            </w:pPr>
          </w:p>
          <w:p w14:paraId="3F31D15B" w14:textId="77777777" w:rsidR="00D93C15" w:rsidRDefault="00D93C15" w:rsidP="00085FB3">
            <w:pPr>
              <w:pStyle w:val="3"/>
              <w:shd w:val="clear" w:color="auto" w:fill="auto"/>
              <w:spacing w:before="0" w:line="240" w:lineRule="auto"/>
              <w:ind w:left="21" w:firstLine="0"/>
              <w:jc w:val="both"/>
              <w:rPr>
                <w:rStyle w:val="95pt"/>
              </w:rPr>
            </w:pPr>
          </w:p>
          <w:p w14:paraId="7539762F" w14:textId="77777777" w:rsidR="00D93C15" w:rsidRDefault="00D93C15" w:rsidP="00085FB3">
            <w:pPr>
              <w:pStyle w:val="3"/>
              <w:shd w:val="clear" w:color="auto" w:fill="auto"/>
              <w:spacing w:before="0" w:line="240" w:lineRule="auto"/>
              <w:ind w:left="21" w:firstLine="0"/>
              <w:jc w:val="both"/>
              <w:rPr>
                <w:rStyle w:val="95pt"/>
              </w:rPr>
            </w:pPr>
          </w:p>
          <w:p w14:paraId="3877D905" w14:textId="77777777" w:rsidR="00D93C15" w:rsidRDefault="00D93C15" w:rsidP="00085FB3">
            <w:pPr>
              <w:pStyle w:val="3"/>
              <w:shd w:val="clear" w:color="auto" w:fill="auto"/>
              <w:spacing w:before="0" w:line="240" w:lineRule="auto"/>
              <w:ind w:left="21" w:firstLine="0"/>
              <w:jc w:val="both"/>
              <w:rPr>
                <w:rStyle w:val="95pt"/>
              </w:rPr>
            </w:pPr>
          </w:p>
          <w:p w14:paraId="68CD56AD" w14:textId="77777777" w:rsidR="00D93C15" w:rsidRDefault="00D93C15" w:rsidP="00085FB3">
            <w:pPr>
              <w:pStyle w:val="3"/>
              <w:shd w:val="clear" w:color="auto" w:fill="auto"/>
              <w:spacing w:before="0" w:line="240" w:lineRule="auto"/>
              <w:ind w:left="21" w:firstLine="0"/>
              <w:jc w:val="both"/>
              <w:rPr>
                <w:rStyle w:val="95pt"/>
              </w:rPr>
            </w:pPr>
          </w:p>
          <w:p w14:paraId="28831E17" w14:textId="77777777" w:rsidR="00D93C15" w:rsidRDefault="00D93C15" w:rsidP="00085FB3">
            <w:pPr>
              <w:pStyle w:val="3"/>
              <w:shd w:val="clear" w:color="auto" w:fill="auto"/>
              <w:spacing w:before="0" w:line="240" w:lineRule="auto"/>
              <w:ind w:left="21" w:firstLine="0"/>
              <w:jc w:val="both"/>
              <w:rPr>
                <w:rStyle w:val="95pt"/>
              </w:rPr>
            </w:pPr>
          </w:p>
          <w:p w14:paraId="492619C5" w14:textId="77777777" w:rsidR="00D93C15" w:rsidRDefault="00D93C15" w:rsidP="00085FB3">
            <w:pPr>
              <w:pStyle w:val="3"/>
              <w:shd w:val="clear" w:color="auto" w:fill="auto"/>
              <w:spacing w:before="0" w:line="240" w:lineRule="auto"/>
              <w:ind w:left="21" w:firstLine="0"/>
              <w:jc w:val="both"/>
              <w:rPr>
                <w:rStyle w:val="95pt"/>
              </w:rPr>
            </w:pPr>
          </w:p>
          <w:p w14:paraId="55B763FF" w14:textId="77777777" w:rsidR="00D93C15" w:rsidRDefault="00D93C15" w:rsidP="00085FB3">
            <w:pPr>
              <w:pStyle w:val="3"/>
              <w:shd w:val="clear" w:color="auto" w:fill="auto"/>
              <w:spacing w:before="0" w:line="240" w:lineRule="auto"/>
              <w:ind w:left="21" w:firstLine="0"/>
              <w:jc w:val="both"/>
              <w:rPr>
                <w:rStyle w:val="95pt"/>
              </w:rPr>
            </w:pPr>
          </w:p>
          <w:p w14:paraId="778407C6" w14:textId="77777777" w:rsidR="00D93C15" w:rsidRDefault="00D93C15" w:rsidP="00085FB3">
            <w:pPr>
              <w:pStyle w:val="3"/>
              <w:shd w:val="clear" w:color="auto" w:fill="auto"/>
              <w:spacing w:before="0" w:line="240" w:lineRule="auto"/>
              <w:ind w:left="21" w:firstLine="0"/>
              <w:jc w:val="both"/>
              <w:rPr>
                <w:rStyle w:val="95pt"/>
              </w:rPr>
            </w:pPr>
          </w:p>
          <w:p w14:paraId="1F2B247A" w14:textId="77777777" w:rsidR="00D93C15" w:rsidRPr="00AA09CB"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ЗА - _________</w:t>
            </w:r>
          </w:p>
          <w:p w14:paraId="55232560" w14:textId="77777777" w:rsidR="00D93C15" w:rsidRPr="00AA09CB"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ПРОТИВ -__________</w:t>
            </w:r>
            <w:r w:rsidRPr="00AA09CB">
              <w:rPr>
                <w:rStyle w:val="95pt"/>
                <w:sz w:val="22"/>
                <w:szCs w:val="22"/>
              </w:rPr>
              <w:t xml:space="preserve"> </w:t>
            </w:r>
          </w:p>
          <w:p w14:paraId="405DB189" w14:textId="77777777" w:rsidR="00D93C15"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ВОЗДЕРЖАЛСЯ - ___________</w:t>
            </w:r>
          </w:p>
        </w:tc>
      </w:tr>
      <w:tr w:rsidR="00D93C15" w:rsidRPr="00AA09CB" w14:paraId="6F128CD3" w14:textId="77777777" w:rsidTr="00085FB3">
        <w:trPr>
          <w:trHeight w:val="992"/>
        </w:trPr>
        <w:tc>
          <w:tcPr>
            <w:tcW w:w="562" w:type="dxa"/>
          </w:tcPr>
          <w:p w14:paraId="2F3224FC" w14:textId="77777777" w:rsidR="00D93C15" w:rsidRDefault="00D93C15" w:rsidP="00085FB3">
            <w:pPr>
              <w:pStyle w:val="20"/>
              <w:shd w:val="clear" w:color="auto" w:fill="auto"/>
              <w:spacing w:line="240" w:lineRule="auto"/>
              <w:rPr>
                <w:rStyle w:val="a5"/>
                <w:b w:val="0"/>
                <w:bCs w:val="0"/>
                <w:sz w:val="22"/>
                <w:szCs w:val="22"/>
                <w:u w:val="none"/>
              </w:rPr>
            </w:pPr>
            <w:r>
              <w:rPr>
                <w:rStyle w:val="a5"/>
                <w:b w:val="0"/>
                <w:bCs w:val="0"/>
                <w:sz w:val="22"/>
                <w:szCs w:val="22"/>
                <w:u w:val="none"/>
              </w:rPr>
              <w:lastRenderedPageBreak/>
              <w:t>6</w:t>
            </w:r>
            <w:r>
              <w:rPr>
                <w:rStyle w:val="a5"/>
                <w:sz w:val="22"/>
                <w:szCs w:val="22"/>
              </w:rPr>
              <w:t>.</w:t>
            </w:r>
          </w:p>
        </w:tc>
        <w:tc>
          <w:tcPr>
            <w:tcW w:w="6236" w:type="dxa"/>
          </w:tcPr>
          <w:p w14:paraId="31C19284" w14:textId="77777777" w:rsidR="00D93C15" w:rsidRDefault="00D93C15" w:rsidP="00085FB3">
            <w:pPr>
              <w:pStyle w:val="20"/>
              <w:shd w:val="clear" w:color="auto" w:fill="auto"/>
              <w:spacing w:line="240" w:lineRule="auto"/>
              <w:rPr>
                <w:bCs/>
                <w:color w:val="000000"/>
                <w:sz w:val="24"/>
                <w:szCs w:val="24"/>
              </w:rPr>
            </w:pPr>
            <w:r w:rsidRPr="00F048BA">
              <w:rPr>
                <w:bCs/>
                <w:sz w:val="24"/>
                <w:szCs w:val="24"/>
              </w:rPr>
              <w:t xml:space="preserve">Принятие решения о переносе сроков проведения капитального ремонта объекта общего имущества Ремонт подвальных помещений, относящихся к общему имуществу в многоквартирном доме (шифр 3), Ремонт и утепление фасада </w:t>
            </w:r>
            <w:r w:rsidRPr="00F048BA">
              <w:rPr>
                <w:bCs/>
                <w:color w:val="FF0000"/>
                <w:sz w:val="24"/>
                <w:szCs w:val="24"/>
              </w:rPr>
              <w:t xml:space="preserve">(шифр 4) , </w:t>
            </w:r>
            <w:r w:rsidRPr="00F048BA">
              <w:rPr>
                <w:bCs/>
                <w:sz w:val="24"/>
                <w:szCs w:val="24"/>
              </w:rPr>
              <w:t xml:space="preserve">Ремонт внутридомовых инженерных систем электроснабжения (шифр 6), Ремонт внутридомовых инженерных систем теплоснабжения, а также установка, ремонт или замена в комплексе оборудования индивидуальных тепловых пунктов и при наличии </w:t>
            </w:r>
            <w:proofErr w:type="spellStart"/>
            <w:r w:rsidRPr="00F048BA">
              <w:rPr>
                <w:bCs/>
                <w:sz w:val="24"/>
                <w:szCs w:val="24"/>
              </w:rPr>
              <w:t>повысительных</w:t>
            </w:r>
            <w:proofErr w:type="spellEnd"/>
            <w:r w:rsidRPr="00F048BA">
              <w:rPr>
                <w:bCs/>
                <w:sz w:val="24"/>
                <w:szCs w:val="24"/>
              </w:rPr>
              <w:t xml:space="preserve"> насосных установок (шифр 7), Ремонт внутридомовых инженерных систем холодного водоснабжения (шифр 8), Ремонт внутридомовых инженерных систем водоотведения (шифр 10), Ремонт внутридомовых инженерных систем газоснабжения (шифр 11), 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(шифр 13),</w:t>
            </w:r>
            <w:r w:rsidRPr="00F048BA">
              <w:rPr>
                <w:bCs/>
                <w:color w:val="000000"/>
                <w:sz w:val="24"/>
                <w:szCs w:val="24"/>
                <w:shd w:val="clear" w:color="auto" w:fill="FFFFFF"/>
              </w:rPr>
              <w:t xml:space="preserve"> Разработка проектной документации, проведение экспертизы проектной документации (в случае если разработка проектной документации, проведение экспертизы проектной документации необходимы в соответствии с законодательством о градостроительной деятельности), проведение проверки сметной стоимости капитального ремонта, а также проведение государственной историко-культурной экспертизы проектной документации на выполнение работ по сохранению объектов культурного наследия (памятников истории и культуры) народов Российской Федерации (далее – объекты культурного наследия), являющихся многоквартирными домами, в случае проведения работ по капитальному ремонту общего имущества в многоквартирных домах, являющихся объектами культурного наследия, выявленными объектами культурного наследия </w:t>
            </w:r>
            <w:r w:rsidRPr="00F048BA">
              <w:rPr>
                <w:bCs/>
                <w:color w:val="FF0000"/>
                <w:sz w:val="24"/>
                <w:szCs w:val="24"/>
              </w:rPr>
              <w:t>(шифр 12)</w:t>
            </w:r>
            <w:r w:rsidRPr="00F048BA">
              <w:rPr>
                <w:bCs/>
                <w:color w:val="000000"/>
                <w:sz w:val="24"/>
                <w:szCs w:val="24"/>
                <w:shd w:val="clear" w:color="auto" w:fill="FFFFFF"/>
              </w:rPr>
              <w:t xml:space="preserve"> </w:t>
            </w:r>
            <w:r w:rsidRPr="00F048BA">
              <w:rPr>
                <w:bCs/>
                <w:sz w:val="24"/>
                <w:szCs w:val="24"/>
              </w:rPr>
              <w:t xml:space="preserve">с периода </w:t>
            </w:r>
            <w:r w:rsidRPr="00F048BA">
              <w:rPr>
                <w:bCs/>
                <w:color w:val="FF0000"/>
                <w:sz w:val="24"/>
                <w:szCs w:val="24"/>
              </w:rPr>
              <w:t xml:space="preserve">2020 – 2022 </w:t>
            </w:r>
            <w:r w:rsidRPr="00F048BA">
              <w:rPr>
                <w:bCs/>
                <w:sz w:val="24"/>
                <w:szCs w:val="24"/>
              </w:rPr>
              <w:t xml:space="preserve">на период </w:t>
            </w:r>
            <w:r w:rsidRPr="00F048BA">
              <w:rPr>
                <w:bCs/>
                <w:color w:val="FF0000"/>
                <w:sz w:val="24"/>
                <w:szCs w:val="24"/>
              </w:rPr>
              <w:t xml:space="preserve">2038-2040 </w:t>
            </w:r>
            <w:r w:rsidRPr="00F048BA">
              <w:rPr>
                <w:bCs/>
                <w:color w:val="000000"/>
                <w:sz w:val="24"/>
                <w:szCs w:val="24"/>
              </w:rPr>
              <w:t>с внесением изменений в региональную программу по проведению капитального ремонта общего имущества в многоквартирных домах Тверской области.</w:t>
            </w:r>
          </w:p>
          <w:p w14:paraId="6A1EA9EB" w14:textId="77777777" w:rsidR="00D93C15" w:rsidRPr="00F048BA" w:rsidRDefault="00D93C15" w:rsidP="00085FB3">
            <w:pPr>
              <w:pStyle w:val="20"/>
              <w:shd w:val="clear" w:color="auto" w:fill="auto"/>
              <w:spacing w:line="240" w:lineRule="auto"/>
              <w:rPr>
                <w:bCs/>
                <w:sz w:val="24"/>
                <w:szCs w:val="24"/>
              </w:rPr>
            </w:pPr>
            <w:r w:rsidRPr="00F048BA">
              <w:rPr>
                <w:b/>
                <w:sz w:val="24"/>
                <w:szCs w:val="24"/>
              </w:rPr>
              <w:t>Предложено</w:t>
            </w:r>
            <w:r>
              <w:rPr>
                <w:bCs/>
                <w:sz w:val="24"/>
                <w:szCs w:val="24"/>
              </w:rPr>
              <w:t xml:space="preserve">: </w:t>
            </w:r>
            <w:r w:rsidRPr="00F048BA">
              <w:rPr>
                <w:bCs/>
                <w:sz w:val="24"/>
                <w:szCs w:val="24"/>
              </w:rPr>
              <w:t>Принят</w:t>
            </w:r>
            <w:r>
              <w:rPr>
                <w:bCs/>
                <w:sz w:val="24"/>
                <w:szCs w:val="24"/>
              </w:rPr>
              <w:t>ь</w:t>
            </w:r>
            <w:r w:rsidRPr="00F048BA">
              <w:rPr>
                <w:bCs/>
                <w:sz w:val="24"/>
                <w:szCs w:val="24"/>
              </w:rPr>
              <w:t xml:space="preserve"> решения о переносе сроков проведения капитального ремонта объекта общего имущества Ремонт подвальных помещений, относящихся к общему имуществу в многоквартирном доме (шифр 3), Ремонт и утепление фасада </w:t>
            </w:r>
            <w:r w:rsidRPr="00F048BA">
              <w:rPr>
                <w:bCs/>
                <w:color w:val="FF0000"/>
                <w:sz w:val="24"/>
                <w:szCs w:val="24"/>
              </w:rPr>
              <w:t xml:space="preserve">(шифр 4) , </w:t>
            </w:r>
            <w:r w:rsidRPr="00F048BA">
              <w:rPr>
                <w:bCs/>
                <w:sz w:val="24"/>
                <w:szCs w:val="24"/>
              </w:rPr>
              <w:t xml:space="preserve">Ремонт внутридомовых инженерных систем электроснабжения (шифр 6), Ремонт внутридомовых инженерных систем теплоснабжения, а также установка, ремонт или замена в комплексе оборудования индивидуальных тепловых пунктов и при наличии </w:t>
            </w:r>
            <w:proofErr w:type="spellStart"/>
            <w:r w:rsidRPr="00F048BA">
              <w:rPr>
                <w:bCs/>
                <w:sz w:val="24"/>
                <w:szCs w:val="24"/>
              </w:rPr>
              <w:t>повысительных</w:t>
            </w:r>
            <w:proofErr w:type="spellEnd"/>
            <w:r w:rsidRPr="00F048BA">
              <w:rPr>
                <w:bCs/>
                <w:sz w:val="24"/>
                <w:szCs w:val="24"/>
              </w:rPr>
              <w:t xml:space="preserve"> насосных установок (шифр 7), Ремонт внутридомовых инженерных систем холодного водоснабжения (шифр 8), Ремонт внутридомовых инженерных систем водоотведения (шифр 10), Ремонт внутридомовых инженерных систем газоснабжения (шифр 11), Установка коллективных </w:t>
            </w:r>
            <w:r w:rsidRPr="00F048BA">
              <w:rPr>
                <w:bCs/>
                <w:sz w:val="24"/>
                <w:szCs w:val="24"/>
              </w:rPr>
              <w:lastRenderedPageBreak/>
              <w:t>(общедомовых)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(шифр 13),</w:t>
            </w:r>
            <w:r w:rsidRPr="00F048BA">
              <w:rPr>
                <w:bCs/>
                <w:color w:val="000000"/>
                <w:sz w:val="24"/>
                <w:szCs w:val="24"/>
                <w:shd w:val="clear" w:color="auto" w:fill="FFFFFF"/>
              </w:rPr>
              <w:t xml:space="preserve"> Разработка проектной документации, проведение экспертизы проектной документации (в случае если разработка проектной документации, проведение экспертизы проектной документации необходимы в соответствии с законодательством о градостроительной деятельности), проведение проверки сметной стоимости капитального ремонта, а также проведение государственной историко-культурной экспертизы проектной документации на выполнение работ по сохранению объектов культурного наследия (памятников истории и культуры) народов Российской Федерации (далее – объекты культурного наследия), являющихся многоквартирными домами, в случае проведения работ по капитальному ремонту общего имущества в многоквартирных домах, являющихся объектами культурного наследия, выявленными объектами культурного наследия </w:t>
            </w:r>
            <w:r w:rsidRPr="00F048BA">
              <w:rPr>
                <w:bCs/>
                <w:color w:val="FF0000"/>
                <w:sz w:val="24"/>
                <w:szCs w:val="24"/>
              </w:rPr>
              <w:t>(шифр 12)</w:t>
            </w:r>
            <w:r w:rsidRPr="00F048BA">
              <w:rPr>
                <w:bCs/>
                <w:color w:val="000000"/>
                <w:sz w:val="24"/>
                <w:szCs w:val="24"/>
                <w:shd w:val="clear" w:color="auto" w:fill="FFFFFF"/>
              </w:rPr>
              <w:t xml:space="preserve"> </w:t>
            </w:r>
            <w:r w:rsidRPr="00F048BA">
              <w:rPr>
                <w:bCs/>
                <w:sz w:val="24"/>
                <w:szCs w:val="24"/>
              </w:rPr>
              <w:t xml:space="preserve">с периода </w:t>
            </w:r>
            <w:r w:rsidRPr="00F048BA">
              <w:rPr>
                <w:bCs/>
                <w:color w:val="FF0000"/>
                <w:sz w:val="24"/>
                <w:szCs w:val="24"/>
              </w:rPr>
              <w:t xml:space="preserve">2020 – 2022 </w:t>
            </w:r>
            <w:r w:rsidRPr="00F048BA">
              <w:rPr>
                <w:bCs/>
                <w:sz w:val="24"/>
                <w:szCs w:val="24"/>
              </w:rPr>
              <w:t xml:space="preserve">на период </w:t>
            </w:r>
            <w:r w:rsidRPr="00F048BA">
              <w:rPr>
                <w:bCs/>
                <w:color w:val="FF0000"/>
                <w:sz w:val="24"/>
                <w:szCs w:val="24"/>
              </w:rPr>
              <w:t xml:space="preserve">2038-2040 </w:t>
            </w:r>
            <w:r w:rsidRPr="00F048BA">
              <w:rPr>
                <w:bCs/>
                <w:color w:val="000000"/>
                <w:sz w:val="24"/>
                <w:szCs w:val="24"/>
              </w:rPr>
              <w:t>с внесением изменений в региональную программу по проведению капитального ремонта общего имущества в многоквартирных домах Тверской области.</w:t>
            </w:r>
          </w:p>
        </w:tc>
        <w:tc>
          <w:tcPr>
            <w:tcW w:w="3400" w:type="dxa"/>
          </w:tcPr>
          <w:p w14:paraId="35697FA7" w14:textId="77777777" w:rsidR="00D93C15" w:rsidRDefault="00D93C15" w:rsidP="00085FB3">
            <w:pPr>
              <w:pStyle w:val="3"/>
              <w:shd w:val="clear" w:color="auto" w:fill="auto"/>
              <w:spacing w:before="0" w:line="240" w:lineRule="auto"/>
              <w:ind w:left="21" w:firstLine="0"/>
              <w:jc w:val="both"/>
              <w:rPr>
                <w:rStyle w:val="95pt"/>
                <w:sz w:val="22"/>
                <w:szCs w:val="22"/>
              </w:rPr>
            </w:pPr>
          </w:p>
          <w:p w14:paraId="2B52F6FF" w14:textId="77777777" w:rsidR="00D93C15" w:rsidRDefault="00D93C15" w:rsidP="00085FB3">
            <w:pPr>
              <w:pStyle w:val="3"/>
              <w:shd w:val="clear" w:color="auto" w:fill="auto"/>
              <w:spacing w:before="0" w:line="240" w:lineRule="auto"/>
              <w:ind w:left="21" w:firstLine="0"/>
              <w:jc w:val="both"/>
              <w:rPr>
                <w:rStyle w:val="95pt"/>
                <w:sz w:val="22"/>
                <w:szCs w:val="22"/>
              </w:rPr>
            </w:pPr>
          </w:p>
          <w:p w14:paraId="28DA597F" w14:textId="77777777" w:rsidR="00D93C15" w:rsidRDefault="00D93C15" w:rsidP="00085FB3">
            <w:pPr>
              <w:pStyle w:val="3"/>
              <w:shd w:val="clear" w:color="auto" w:fill="auto"/>
              <w:spacing w:before="0" w:line="240" w:lineRule="auto"/>
              <w:ind w:left="21" w:firstLine="0"/>
              <w:jc w:val="both"/>
              <w:rPr>
                <w:rStyle w:val="95pt"/>
                <w:sz w:val="22"/>
                <w:szCs w:val="22"/>
              </w:rPr>
            </w:pPr>
          </w:p>
          <w:p w14:paraId="5BA83434" w14:textId="77777777" w:rsidR="00D93C15" w:rsidRDefault="00D93C15" w:rsidP="00085FB3">
            <w:pPr>
              <w:pStyle w:val="3"/>
              <w:shd w:val="clear" w:color="auto" w:fill="auto"/>
              <w:spacing w:before="0" w:line="240" w:lineRule="auto"/>
              <w:ind w:left="21" w:firstLine="0"/>
              <w:jc w:val="both"/>
              <w:rPr>
                <w:rStyle w:val="95pt"/>
                <w:sz w:val="22"/>
                <w:szCs w:val="22"/>
              </w:rPr>
            </w:pPr>
          </w:p>
          <w:p w14:paraId="5EE78B47" w14:textId="77777777" w:rsidR="00D93C15" w:rsidRDefault="00D93C15" w:rsidP="00085FB3">
            <w:pPr>
              <w:pStyle w:val="3"/>
              <w:shd w:val="clear" w:color="auto" w:fill="auto"/>
              <w:spacing w:before="0" w:line="240" w:lineRule="auto"/>
              <w:ind w:left="21" w:firstLine="0"/>
              <w:jc w:val="both"/>
              <w:rPr>
                <w:rStyle w:val="95pt"/>
                <w:sz w:val="22"/>
                <w:szCs w:val="22"/>
              </w:rPr>
            </w:pPr>
          </w:p>
          <w:p w14:paraId="73D6FB35" w14:textId="77777777" w:rsidR="00D93C15" w:rsidRDefault="00D93C15" w:rsidP="00085FB3">
            <w:pPr>
              <w:pStyle w:val="3"/>
              <w:shd w:val="clear" w:color="auto" w:fill="auto"/>
              <w:spacing w:before="0" w:line="240" w:lineRule="auto"/>
              <w:ind w:left="21" w:firstLine="0"/>
              <w:jc w:val="both"/>
              <w:rPr>
                <w:rStyle w:val="95pt"/>
                <w:sz w:val="22"/>
                <w:szCs w:val="22"/>
              </w:rPr>
            </w:pPr>
          </w:p>
          <w:p w14:paraId="197006FC" w14:textId="77777777" w:rsidR="00D93C15" w:rsidRDefault="00D93C15" w:rsidP="00085FB3">
            <w:pPr>
              <w:pStyle w:val="3"/>
              <w:shd w:val="clear" w:color="auto" w:fill="auto"/>
              <w:spacing w:before="0" w:line="240" w:lineRule="auto"/>
              <w:ind w:left="21" w:firstLine="0"/>
              <w:jc w:val="both"/>
              <w:rPr>
                <w:rStyle w:val="95pt"/>
                <w:sz w:val="22"/>
                <w:szCs w:val="22"/>
              </w:rPr>
            </w:pPr>
          </w:p>
          <w:p w14:paraId="79C8A638" w14:textId="77777777" w:rsidR="00D93C15" w:rsidRDefault="00D93C15" w:rsidP="00085FB3">
            <w:pPr>
              <w:pStyle w:val="3"/>
              <w:shd w:val="clear" w:color="auto" w:fill="auto"/>
              <w:spacing w:before="0" w:line="240" w:lineRule="auto"/>
              <w:ind w:left="21" w:firstLine="0"/>
              <w:jc w:val="both"/>
              <w:rPr>
                <w:rStyle w:val="95pt"/>
                <w:sz w:val="22"/>
                <w:szCs w:val="22"/>
              </w:rPr>
            </w:pPr>
          </w:p>
          <w:p w14:paraId="219DA6C9" w14:textId="77777777" w:rsidR="00D93C15" w:rsidRDefault="00D93C15" w:rsidP="00085FB3">
            <w:pPr>
              <w:pStyle w:val="3"/>
              <w:shd w:val="clear" w:color="auto" w:fill="auto"/>
              <w:spacing w:before="0" w:line="240" w:lineRule="auto"/>
              <w:ind w:left="21" w:firstLine="0"/>
              <w:jc w:val="both"/>
              <w:rPr>
                <w:rStyle w:val="95pt"/>
                <w:sz w:val="22"/>
                <w:szCs w:val="22"/>
              </w:rPr>
            </w:pPr>
          </w:p>
          <w:p w14:paraId="38142AFC" w14:textId="77777777" w:rsidR="00D93C15" w:rsidRDefault="00D93C15" w:rsidP="00085FB3">
            <w:pPr>
              <w:pStyle w:val="3"/>
              <w:shd w:val="clear" w:color="auto" w:fill="auto"/>
              <w:spacing w:before="0" w:line="240" w:lineRule="auto"/>
              <w:ind w:left="21" w:firstLine="0"/>
              <w:jc w:val="both"/>
              <w:rPr>
                <w:rStyle w:val="95pt"/>
                <w:sz w:val="22"/>
                <w:szCs w:val="22"/>
              </w:rPr>
            </w:pPr>
          </w:p>
          <w:p w14:paraId="78C1E7B3" w14:textId="77777777" w:rsidR="00D93C15" w:rsidRDefault="00D93C15" w:rsidP="00085FB3">
            <w:pPr>
              <w:pStyle w:val="3"/>
              <w:shd w:val="clear" w:color="auto" w:fill="auto"/>
              <w:spacing w:before="0" w:line="240" w:lineRule="auto"/>
              <w:ind w:left="21" w:firstLine="0"/>
              <w:jc w:val="both"/>
              <w:rPr>
                <w:rStyle w:val="95pt"/>
                <w:sz w:val="22"/>
                <w:szCs w:val="22"/>
              </w:rPr>
            </w:pPr>
          </w:p>
          <w:p w14:paraId="41E2BC48" w14:textId="77777777" w:rsidR="00D93C15" w:rsidRDefault="00D93C15" w:rsidP="00085FB3">
            <w:pPr>
              <w:pStyle w:val="3"/>
              <w:shd w:val="clear" w:color="auto" w:fill="auto"/>
              <w:spacing w:before="0" w:line="240" w:lineRule="auto"/>
              <w:ind w:left="21" w:firstLine="0"/>
              <w:jc w:val="both"/>
              <w:rPr>
                <w:rStyle w:val="95pt"/>
                <w:sz w:val="22"/>
                <w:szCs w:val="22"/>
              </w:rPr>
            </w:pPr>
          </w:p>
          <w:p w14:paraId="325DF28B" w14:textId="77777777" w:rsidR="00D93C15" w:rsidRDefault="00D93C15" w:rsidP="00085FB3">
            <w:pPr>
              <w:pStyle w:val="3"/>
              <w:shd w:val="clear" w:color="auto" w:fill="auto"/>
              <w:spacing w:before="0" w:line="240" w:lineRule="auto"/>
              <w:ind w:left="21" w:firstLine="0"/>
              <w:jc w:val="both"/>
              <w:rPr>
                <w:rStyle w:val="95pt"/>
                <w:sz w:val="22"/>
                <w:szCs w:val="22"/>
              </w:rPr>
            </w:pPr>
          </w:p>
          <w:p w14:paraId="592E96E9" w14:textId="77777777" w:rsidR="00D93C15" w:rsidRDefault="00D93C15" w:rsidP="00085FB3">
            <w:pPr>
              <w:pStyle w:val="3"/>
              <w:shd w:val="clear" w:color="auto" w:fill="auto"/>
              <w:spacing w:before="0" w:line="240" w:lineRule="auto"/>
              <w:ind w:left="21" w:firstLine="0"/>
              <w:jc w:val="both"/>
              <w:rPr>
                <w:rStyle w:val="95pt"/>
                <w:sz w:val="22"/>
                <w:szCs w:val="22"/>
              </w:rPr>
            </w:pPr>
          </w:p>
          <w:p w14:paraId="6B604F5E" w14:textId="77777777" w:rsidR="00D93C15" w:rsidRDefault="00D93C15" w:rsidP="00085FB3">
            <w:pPr>
              <w:pStyle w:val="3"/>
              <w:shd w:val="clear" w:color="auto" w:fill="auto"/>
              <w:spacing w:before="0" w:line="240" w:lineRule="auto"/>
              <w:ind w:left="21" w:firstLine="0"/>
              <w:jc w:val="both"/>
              <w:rPr>
                <w:rStyle w:val="95pt"/>
                <w:sz w:val="22"/>
                <w:szCs w:val="22"/>
              </w:rPr>
            </w:pPr>
          </w:p>
          <w:p w14:paraId="68D1CA79" w14:textId="77777777" w:rsidR="00D93C15" w:rsidRDefault="00D93C15" w:rsidP="00085FB3">
            <w:pPr>
              <w:pStyle w:val="3"/>
              <w:shd w:val="clear" w:color="auto" w:fill="auto"/>
              <w:spacing w:before="0" w:line="240" w:lineRule="auto"/>
              <w:ind w:left="21" w:firstLine="0"/>
              <w:jc w:val="both"/>
              <w:rPr>
                <w:rStyle w:val="95pt"/>
                <w:sz w:val="22"/>
                <w:szCs w:val="22"/>
              </w:rPr>
            </w:pPr>
          </w:p>
          <w:p w14:paraId="53517194" w14:textId="77777777" w:rsidR="00D93C15" w:rsidRDefault="00D93C15" w:rsidP="00085FB3">
            <w:pPr>
              <w:pStyle w:val="3"/>
              <w:shd w:val="clear" w:color="auto" w:fill="auto"/>
              <w:spacing w:before="0" w:line="240" w:lineRule="auto"/>
              <w:ind w:left="21" w:firstLine="0"/>
              <w:jc w:val="both"/>
              <w:rPr>
                <w:rStyle w:val="95pt"/>
                <w:sz w:val="22"/>
                <w:szCs w:val="22"/>
              </w:rPr>
            </w:pPr>
          </w:p>
          <w:p w14:paraId="767F0AA3" w14:textId="77777777" w:rsidR="00D93C15" w:rsidRDefault="00D93C15" w:rsidP="00085FB3">
            <w:pPr>
              <w:pStyle w:val="3"/>
              <w:shd w:val="clear" w:color="auto" w:fill="auto"/>
              <w:spacing w:before="0" w:line="240" w:lineRule="auto"/>
              <w:ind w:left="21" w:firstLine="0"/>
              <w:jc w:val="both"/>
              <w:rPr>
                <w:rStyle w:val="95pt"/>
                <w:sz w:val="22"/>
                <w:szCs w:val="22"/>
              </w:rPr>
            </w:pPr>
          </w:p>
          <w:p w14:paraId="02C8012F" w14:textId="77777777" w:rsidR="00D93C15" w:rsidRDefault="00D93C15" w:rsidP="00085FB3">
            <w:pPr>
              <w:pStyle w:val="3"/>
              <w:shd w:val="clear" w:color="auto" w:fill="auto"/>
              <w:spacing w:before="0" w:line="240" w:lineRule="auto"/>
              <w:ind w:left="21" w:firstLine="0"/>
              <w:jc w:val="both"/>
              <w:rPr>
                <w:rStyle w:val="95pt"/>
                <w:sz w:val="22"/>
                <w:szCs w:val="22"/>
              </w:rPr>
            </w:pPr>
          </w:p>
          <w:p w14:paraId="4DE22630" w14:textId="77777777" w:rsidR="00D93C15" w:rsidRDefault="00D93C15" w:rsidP="00085FB3">
            <w:pPr>
              <w:pStyle w:val="3"/>
              <w:shd w:val="clear" w:color="auto" w:fill="auto"/>
              <w:spacing w:before="0" w:line="240" w:lineRule="auto"/>
              <w:ind w:left="21" w:firstLine="0"/>
              <w:jc w:val="both"/>
              <w:rPr>
                <w:rStyle w:val="95pt"/>
                <w:sz w:val="22"/>
                <w:szCs w:val="22"/>
              </w:rPr>
            </w:pPr>
          </w:p>
          <w:p w14:paraId="77DFEF88" w14:textId="77777777" w:rsidR="00D93C15" w:rsidRDefault="00D93C15" w:rsidP="00085FB3">
            <w:pPr>
              <w:pStyle w:val="3"/>
              <w:shd w:val="clear" w:color="auto" w:fill="auto"/>
              <w:spacing w:before="0" w:line="240" w:lineRule="auto"/>
              <w:ind w:left="21" w:firstLine="0"/>
              <w:jc w:val="both"/>
              <w:rPr>
                <w:rStyle w:val="95pt"/>
                <w:sz w:val="22"/>
                <w:szCs w:val="22"/>
              </w:rPr>
            </w:pPr>
          </w:p>
          <w:p w14:paraId="64F51B0E" w14:textId="77777777" w:rsidR="00D93C15" w:rsidRDefault="00D93C15" w:rsidP="00085FB3">
            <w:pPr>
              <w:pStyle w:val="3"/>
              <w:shd w:val="clear" w:color="auto" w:fill="auto"/>
              <w:spacing w:before="0" w:line="240" w:lineRule="auto"/>
              <w:ind w:left="21" w:firstLine="0"/>
              <w:jc w:val="both"/>
              <w:rPr>
                <w:rStyle w:val="95pt"/>
                <w:sz w:val="22"/>
                <w:szCs w:val="22"/>
              </w:rPr>
            </w:pPr>
          </w:p>
          <w:p w14:paraId="2A1BE298" w14:textId="77777777" w:rsidR="00D93C15" w:rsidRDefault="00D93C15" w:rsidP="00085FB3">
            <w:pPr>
              <w:pStyle w:val="3"/>
              <w:shd w:val="clear" w:color="auto" w:fill="auto"/>
              <w:spacing w:before="0" w:line="240" w:lineRule="auto"/>
              <w:ind w:left="21" w:firstLine="0"/>
              <w:jc w:val="both"/>
              <w:rPr>
                <w:rStyle w:val="95pt"/>
                <w:sz w:val="22"/>
                <w:szCs w:val="22"/>
              </w:rPr>
            </w:pPr>
          </w:p>
          <w:p w14:paraId="0AD0BA63" w14:textId="77777777" w:rsidR="00D93C15" w:rsidRDefault="00D93C15" w:rsidP="00085FB3">
            <w:pPr>
              <w:pStyle w:val="3"/>
              <w:shd w:val="clear" w:color="auto" w:fill="auto"/>
              <w:spacing w:before="0" w:line="240" w:lineRule="auto"/>
              <w:ind w:left="21" w:firstLine="0"/>
              <w:jc w:val="both"/>
              <w:rPr>
                <w:rStyle w:val="95pt"/>
                <w:sz w:val="22"/>
                <w:szCs w:val="22"/>
              </w:rPr>
            </w:pPr>
          </w:p>
          <w:p w14:paraId="048B214A" w14:textId="77777777" w:rsidR="00D93C15" w:rsidRDefault="00D93C15" w:rsidP="00085FB3">
            <w:pPr>
              <w:pStyle w:val="3"/>
              <w:shd w:val="clear" w:color="auto" w:fill="auto"/>
              <w:spacing w:before="0" w:line="240" w:lineRule="auto"/>
              <w:ind w:left="21" w:firstLine="0"/>
              <w:jc w:val="both"/>
              <w:rPr>
                <w:rStyle w:val="95pt"/>
                <w:sz w:val="22"/>
                <w:szCs w:val="22"/>
              </w:rPr>
            </w:pPr>
          </w:p>
          <w:p w14:paraId="6888C5A2" w14:textId="77777777" w:rsidR="00D93C15" w:rsidRDefault="00D93C15" w:rsidP="00085FB3">
            <w:pPr>
              <w:pStyle w:val="3"/>
              <w:shd w:val="clear" w:color="auto" w:fill="auto"/>
              <w:spacing w:before="0" w:line="240" w:lineRule="auto"/>
              <w:ind w:left="21" w:firstLine="0"/>
              <w:jc w:val="both"/>
              <w:rPr>
                <w:rStyle w:val="95pt"/>
                <w:sz w:val="22"/>
                <w:szCs w:val="22"/>
              </w:rPr>
            </w:pPr>
          </w:p>
          <w:p w14:paraId="6212C911" w14:textId="77777777" w:rsidR="00D93C15" w:rsidRDefault="00D93C15" w:rsidP="00085FB3">
            <w:pPr>
              <w:pStyle w:val="3"/>
              <w:shd w:val="clear" w:color="auto" w:fill="auto"/>
              <w:spacing w:before="0" w:line="240" w:lineRule="auto"/>
              <w:ind w:left="21" w:firstLine="0"/>
              <w:jc w:val="both"/>
              <w:rPr>
                <w:rStyle w:val="95pt"/>
                <w:sz w:val="22"/>
                <w:szCs w:val="22"/>
              </w:rPr>
            </w:pPr>
          </w:p>
          <w:p w14:paraId="05B87CA0" w14:textId="77777777" w:rsidR="00D93C15" w:rsidRDefault="00D93C15" w:rsidP="00085FB3">
            <w:pPr>
              <w:pStyle w:val="3"/>
              <w:shd w:val="clear" w:color="auto" w:fill="auto"/>
              <w:spacing w:before="0" w:line="240" w:lineRule="auto"/>
              <w:ind w:left="21" w:firstLine="0"/>
              <w:jc w:val="both"/>
              <w:rPr>
                <w:rStyle w:val="95pt"/>
                <w:sz w:val="22"/>
                <w:szCs w:val="22"/>
              </w:rPr>
            </w:pPr>
          </w:p>
          <w:p w14:paraId="1191CBBD" w14:textId="77777777" w:rsidR="00D93C15" w:rsidRDefault="00D93C15" w:rsidP="00085FB3">
            <w:pPr>
              <w:pStyle w:val="3"/>
              <w:shd w:val="clear" w:color="auto" w:fill="auto"/>
              <w:spacing w:before="0" w:line="240" w:lineRule="auto"/>
              <w:ind w:left="21" w:firstLine="0"/>
              <w:jc w:val="both"/>
              <w:rPr>
                <w:rStyle w:val="95pt"/>
                <w:sz w:val="22"/>
                <w:szCs w:val="22"/>
              </w:rPr>
            </w:pPr>
          </w:p>
          <w:p w14:paraId="2141BB53" w14:textId="77777777" w:rsidR="00D93C15" w:rsidRDefault="00D93C15" w:rsidP="00085FB3">
            <w:pPr>
              <w:pStyle w:val="3"/>
              <w:shd w:val="clear" w:color="auto" w:fill="auto"/>
              <w:spacing w:before="0" w:line="240" w:lineRule="auto"/>
              <w:ind w:left="21" w:firstLine="0"/>
              <w:jc w:val="both"/>
              <w:rPr>
                <w:rStyle w:val="95pt"/>
                <w:sz w:val="22"/>
                <w:szCs w:val="22"/>
              </w:rPr>
            </w:pPr>
          </w:p>
          <w:p w14:paraId="71BC1253" w14:textId="77777777" w:rsidR="00D93C15" w:rsidRDefault="00D93C15" w:rsidP="00085FB3">
            <w:pPr>
              <w:pStyle w:val="3"/>
              <w:shd w:val="clear" w:color="auto" w:fill="auto"/>
              <w:spacing w:before="0" w:line="240" w:lineRule="auto"/>
              <w:ind w:left="21" w:firstLine="0"/>
              <w:jc w:val="both"/>
              <w:rPr>
                <w:rStyle w:val="95pt"/>
                <w:sz w:val="22"/>
                <w:szCs w:val="22"/>
              </w:rPr>
            </w:pPr>
          </w:p>
          <w:p w14:paraId="5717FCAD" w14:textId="77777777" w:rsidR="00D93C15" w:rsidRDefault="00D93C15" w:rsidP="00085FB3">
            <w:pPr>
              <w:pStyle w:val="3"/>
              <w:shd w:val="clear" w:color="auto" w:fill="auto"/>
              <w:spacing w:before="0" w:line="240" w:lineRule="auto"/>
              <w:ind w:left="21" w:firstLine="0"/>
              <w:jc w:val="both"/>
              <w:rPr>
                <w:rStyle w:val="95pt"/>
                <w:sz w:val="22"/>
                <w:szCs w:val="22"/>
              </w:rPr>
            </w:pPr>
          </w:p>
          <w:p w14:paraId="4E4562DF" w14:textId="77777777" w:rsidR="00D93C15" w:rsidRDefault="00D93C15" w:rsidP="00085FB3">
            <w:pPr>
              <w:pStyle w:val="3"/>
              <w:shd w:val="clear" w:color="auto" w:fill="auto"/>
              <w:spacing w:before="0" w:line="240" w:lineRule="auto"/>
              <w:ind w:left="21" w:firstLine="0"/>
              <w:jc w:val="both"/>
              <w:rPr>
                <w:rStyle w:val="95pt"/>
                <w:sz w:val="22"/>
                <w:szCs w:val="22"/>
              </w:rPr>
            </w:pPr>
          </w:p>
          <w:p w14:paraId="56EEDFAD" w14:textId="77777777" w:rsidR="00D93C15" w:rsidRDefault="00D93C15" w:rsidP="00085FB3">
            <w:pPr>
              <w:pStyle w:val="3"/>
              <w:shd w:val="clear" w:color="auto" w:fill="auto"/>
              <w:spacing w:before="0" w:line="240" w:lineRule="auto"/>
              <w:ind w:left="21" w:firstLine="0"/>
              <w:jc w:val="both"/>
              <w:rPr>
                <w:rStyle w:val="95pt"/>
                <w:sz w:val="22"/>
                <w:szCs w:val="22"/>
              </w:rPr>
            </w:pPr>
          </w:p>
          <w:p w14:paraId="2507C172" w14:textId="77777777" w:rsidR="00D93C15" w:rsidRDefault="00D93C15" w:rsidP="00085FB3">
            <w:pPr>
              <w:pStyle w:val="3"/>
              <w:shd w:val="clear" w:color="auto" w:fill="auto"/>
              <w:spacing w:before="0" w:line="240" w:lineRule="auto"/>
              <w:ind w:left="21" w:firstLine="0"/>
              <w:jc w:val="both"/>
              <w:rPr>
                <w:rStyle w:val="95pt"/>
                <w:sz w:val="22"/>
                <w:szCs w:val="22"/>
              </w:rPr>
            </w:pPr>
          </w:p>
          <w:p w14:paraId="359504D6" w14:textId="77777777" w:rsidR="00D93C15" w:rsidRDefault="00D93C15" w:rsidP="00085FB3">
            <w:pPr>
              <w:pStyle w:val="3"/>
              <w:shd w:val="clear" w:color="auto" w:fill="auto"/>
              <w:spacing w:before="0" w:line="240" w:lineRule="auto"/>
              <w:ind w:left="21" w:firstLine="0"/>
              <w:jc w:val="both"/>
              <w:rPr>
                <w:rStyle w:val="95pt"/>
                <w:sz w:val="22"/>
                <w:szCs w:val="22"/>
              </w:rPr>
            </w:pPr>
          </w:p>
          <w:p w14:paraId="30E75817" w14:textId="77777777" w:rsidR="00D93C15" w:rsidRDefault="00D93C15" w:rsidP="00085FB3">
            <w:pPr>
              <w:pStyle w:val="3"/>
              <w:shd w:val="clear" w:color="auto" w:fill="auto"/>
              <w:spacing w:before="0" w:line="240" w:lineRule="auto"/>
              <w:ind w:left="21" w:firstLine="0"/>
              <w:jc w:val="both"/>
              <w:rPr>
                <w:rStyle w:val="95pt"/>
                <w:sz w:val="22"/>
                <w:szCs w:val="22"/>
              </w:rPr>
            </w:pPr>
          </w:p>
          <w:p w14:paraId="362B35BC" w14:textId="77777777" w:rsidR="00D93C15" w:rsidRDefault="00D93C15" w:rsidP="00085FB3">
            <w:pPr>
              <w:pStyle w:val="3"/>
              <w:shd w:val="clear" w:color="auto" w:fill="auto"/>
              <w:spacing w:before="0" w:line="240" w:lineRule="auto"/>
              <w:ind w:left="21" w:firstLine="0"/>
              <w:jc w:val="both"/>
              <w:rPr>
                <w:rStyle w:val="95pt"/>
                <w:sz w:val="22"/>
                <w:szCs w:val="22"/>
              </w:rPr>
            </w:pPr>
          </w:p>
          <w:p w14:paraId="32B93CCC" w14:textId="77777777" w:rsidR="00D93C15" w:rsidRDefault="00D93C15" w:rsidP="00085FB3">
            <w:pPr>
              <w:pStyle w:val="3"/>
              <w:shd w:val="clear" w:color="auto" w:fill="auto"/>
              <w:spacing w:before="0" w:line="240" w:lineRule="auto"/>
              <w:ind w:left="21" w:firstLine="0"/>
              <w:jc w:val="both"/>
              <w:rPr>
                <w:rStyle w:val="95pt"/>
                <w:sz w:val="22"/>
                <w:szCs w:val="22"/>
              </w:rPr>
            </w:pPr>
          </w:p>
          <w:p w14:paraId="075E2D3D" w14:textId="77777777" w:rsidR="00D93C15" w:rsidRDefault="00D93C15" w:rsidP="00085FB3">
            <w:pPr>
              <w:pStyle w:val="3"/>
              <w:shd w:val="clear" w:color="auto" w:fill="auto"/>
              <w:spacing w:before="0" w:line="240" w:lineRule="auto"/>
              <w:ind w:left="21" w:firstLine="0"/>
              <w:jc w:val="both"/>
              <w:rPr>
                <w:rStyle w:val="95pt"/>
                <w:sz w:val="22"/>
                <w:szCs w:val="22"/>
              </w:rPr>
            </w:pPr>
          </w:p>
          <w:p w14:paraId="42FA2971" w14:textId="77777777" w:rsidR="00D93C15" w:rsidRDefault="00D93C15" w:rsidP="00085FB3">
            <w:pPr>
              <w:pStyle w:val="3"/>
              <w:shd w:val="clear" w:color="auto" w:fill="auto"/>
              <w:spacing w:before="0" w:line="240" w:lineRule="auto"/>
              <w:ind w:left="21" w:firstLine="0"/>
              <w:jc w:val="both"/>
              <w:rPr>
                <w:rStyle w:val="95pt"/>
                <w:sz w:val="22"/>
                <w:szCs w:val="22"/>
              </w:rPr>
            </w:pPr>
          </w:p>
          <w:p w14:paraId="1214BB4E" w14:textId="77777777" w:rsidR="00D93C15" w:rsidRDefault="00D93C15" w:rsidP="00085FB3">
            <w:pPr>
              <w:pStyle w:val="3"/>
              <w:shd w:val="clear" w:color="auto" w:fill="auto"/>
              <w:spacing w:before="0" w:line="240" w:lineRule="auto"/>
              <w:ind w:left="21" w:firstLine="0"/>
              <w:jc w:val="both"/>
              <w:rPr>
                <w:rStyle w:val="95pt"/>
                <w:sz w:val="22"/>
                <w:szCs w:val="22"/>
              </w:rPr>
            </w:pPr>
          </w:p>
          <w:p w14:paraId="40625E5A" w14:textId="77777777" w:rsidR="00D93C15" w:rsidRDefault="00D93C15" w:rsidP="00085FB3">
            <w:pPr>
              <w:pStyle w:val="3"/>
              <w:shd w:val="clear" w:color="auto" w:fill="auto"/>
              <w:spacing w:before="0" w:line="240" w:lineRule="auto"/>
              <w:ind w:left="21" w:firstLine="0"/>
              <w:jc w:val="both"/>
              <w:rPr>
                <w:rStyle w:val="95pt"/>
                <w:sz w:val="22"/>
                <w:szCs w:val="22"/>
              </w:rPr>
            </w:pPr>
          </w:p>
          <w:p w14:paraId="18CA7352" w14:textId="77777777" w:rsidR="00D93C15" w:rsidRDefault="00D93C15" w:rsidP="00085FB3">
            <w:pPr>
              <w:pStyle w:val="3"/>
              <w:shd w:val="clear" w:color="auto" w:fill="auto"/>
              <w:spacing w:before="0" w:line="240" w:lineRule="auto"/>
              <w:ind w:left="21" w:firstLine="0"/>
              <w:jc w:val="both"/>
              <w:rPr>
                <w:rStyle w:val="95pt"/>
                <w:sz w:val="22"/>
                <w:szCs w:val="22"/>
              </w:rPr>
            </w:pPr>
          </w:p>
          <w:p w14:paraId="29B6D55A" w14:textId="77777777" w:rsidR="00D93C15" w:rsidRDefault="00D93C15" w:rsidP="00085FB3">
            <w:pPr>
              <w:pStyle w:val="3"/>
              <w:shd w:val="clear" w:color="auto" w:fill="auto"/>
              <w:spacing w:before="0" w:line="240" w:lineRule="auto"/>
              <w:ind w:left="21" w:firstLine="0"/>
              <w:jc w:val="both"/>
              <w:rPr>
                <w:rStyle w:val="95pt"/>
                <w:sz w:val="22"/>
                <w:szCs w:val="22"/>
              </w:rPr>
            </w:pPr>
          </w:p>
          <w:p w14:paraId="662398E3" w14:textId="77777777" w:rsidR="00D93C15" w:rsidRDefault="00D93C15" w:rsidP="00085FB3">
            <w:pPr>
              <w:pStyle w:val="3"/>
              <w:shd w:val="clear" w:color="auto" w:fill="auto"/>
              <w:spacing w:before="0" w:line="240" w:lineRule="auto"/>
              <w:ind w:left="21" w:firstLine="0"/>
              <w:jc w:val="both"/>
              <w:rPr>
                <w:rStyle w:val="95pt"/>
                <w:sz w:val="22"/>
                <w:szCs w:val="22"/>
              </w:rPr>
            </w:pPr>
          </w:p>
          <w:p w14:paraId="7EAD2955" w14:textId="77777777" w:rsidR="00D93C15" w:rsidRDefault="00D93C15" w:rsidP="00085FB3">
            <w:pPr>
              <w:pStyle w:val="3"/>
              <w:shd w:val="clear" w:color="auto" w:fill="auto"/>
              <w:spacing w:before="0" w:line="240" w:lineRule="auto"/>
              <w:ind w:left="21" w:firstLine="0"/>
              <w:jc w:val="both"/>
              <w:rPr>
                <w:rStyle w:val="95pt"/>
                <w:sz w:val="22"/>
                <w:szCs w:val="22"/>
              </w:rPr>
            </w:pPr>
          </w:p>
          <w:p w14:paraId="54179F28" w14:textId="77777777" w:rsidR="00D93C15" w:rsidRDefault="00D93C15" w:rsidP="00085FB3">
            <w:pPr>
              <w:pStyle w:val="3"/>
              <w:shd w:val="clear" w:color="auto" w:fill="auto"/>
              <w:spacing w:before="0" w:line="240" w:lineRule="auto"/>
              <w:ind w:left="21" w:firstLine="0"/>
              <w:jc w:val="both"/>
              <w:rPr>
                <w:rStyle w:val="95pt"/>
                <w:sz w:val="22"/>
                <w:szCs w:val="22"/>
              </w:rPr>
            </w:pPr>
          </w:p>
          <w:p w14:paraId="2941B659" w14:textId="77777777" w:rsidR="00D93C15" w:rsidRDefault="00D93C15" w:rsidP="00085FB3">
            <w:pPr>
              <w:pStyle w:val="3"/>
              <w:shd w:val="clear" w:color="auto" w:fill="auto"/>
              <w:spacing w:before="0" w:line="240" w:lineRule="auto"/>
              <w:ind w:left="21" w:firstLine="0"/>
              <w:jc w:val="both"/>
              <w:rPr>
                <w:rStyle w:val="95pt"/>
                <w:sz w:val="22"/>
                <w:szCs w:val="22"/>
              </w:rPr>
            </w:pPr>
          </w:p>
          <w:p w14:paraId="58FD2EA0" w14:textId="77777777" w:rsidR="00D93C15" w:rsidRDefault="00D93C15" w:rsidP="00085FB3">
            <w:pPr>
              <w:pStyle w:val="3"/>
              <w:shd w:val="clear" w:color="auto" w:fill="auto"/>
              <w:spacing w:before="0" w:line="240" w:lineRule="auto"/>
              <w:ind w:left="21" w:firstLine="0"/>
              <w:jc w:val="both"/>
              <w:rPr>
                <w:rStyle w:val="95pt"/>
                <w:sz w:val="22"/>
                <w:szCs w:val="22"/>
              </w:rPr>
            </w:pPr>
          </w:p>
          <w:p w14:paraId="03F2961B" w14:textId="77777777" w:rsidR="00D93C15" w:rsidRDefault="00D93C15" w:rsidP="00085FB3">
            <w:pPr>
              <w:pStyle w:val="3"/>
              <w:shd w:val="clear" w:color="auto" w:fill="auto"/>
              <w:spacing w:before="0" w:line="240" w:lineRule="auto"/>
              <w:ind w:left="21" w:firstLine="0"/>
              <w:jc w:val="both"/>
              <w:rPr>
                <w:rStyle w:val="95pt"/>
                <w:sz w:val="22"/>
                <w:szCs w:val="22"/>
              </w:rPr>
            </w:pPr>
          </w:p>
          <w:p w14:paraId="0C754574" w14:textId="77777777" w:rsidR="00D93C15" w:rsidRDefault="00D93C15" w:rsidP="00085FB3">
            <w:pPr>
              <w:pStyle w:val="3"/>
              <w:shd w:val="clear" w:color="auto" w:fill="auto"/>
              <w:spacing w:before="0" w:line="240" w:lineRule="auto"/>
              <w:ind w:left="21" w:firstLine="0"/>
              <w:jc w:val="both"/>
              <w:rPr>
                <w:rStyle w:val="95pt"/>
                <w:sz w:val="22"/>
                <w:szCs w:val="22"/>
              </w:rPr>
            </w:pPr>
          </w:p>
          <w:p w14:paraId="09F63D19" w14:textId="77777777" w:rsidR="00D93C15" w:rsidRDefault="00D93C15" w:rsidP="00085FB3">
            <w:pPr>
              <w:pStyle w:val="3"/>
              <w:shd w:val="clear" w:color="auto" w:fill="auto"/>
              <w:spacing w:before="0" w:line="240" w:lineRule="auto"/>
              <w:ind w:left="21" w:firstLine="0"/>
              <w:jc w:val="both"/>
              <w:rPr>
                <w:rStyle w:val="95pt"/>
                <w:sz w:val="22"/>
                <w:szCs w:val="22"/>
              </w:rPr>
            </w:pPr>
          </w:p>
          <w:p w14:paraId="4692A646" w14:textId="77777777" w:rsidR="00D93C15" w:rsidRDefault="00D93C15" w:rsidP="00085FB3">
            <w:pPr>
              <w:pStyle w:val="3"/>
              <w:shd w:val="clear" w:color="auto" w:fill="auto"/>
              <w:spacing w:before="0" w:line="240" w:lineRule="auto"/>
              <w:ind w:left="21" w:firstLine="0"/>
              <w:jc w:val="both"/>
              <w:rPr>
                <w:rStyle w:val="95pt"/>
                <w:sz w:val="22"/>
                <w:szCs w:val="22"/>
              </w:rPr>
            </w:pPr>
          </w:p>
          <w:p w14:paraId="03019C22" w14:textId="77777777" w:rsidR="00D93C15" w:rsidRDefault="00D93C15" w:rsidP="00085FB3">
            <w:pPr>
              <w:pStyle w:val="3"/>
              <w:shd w:val="clear" w:color="auto" w:fill="auto"/>
              <w:spacing w:before="0" w:line="240" w:lineRule="auto"/>
              <w:ind w:left="21" w:firstLine="0"/>
              <w:jc w:val="both"/>
              <w:rPr>
                <w:rStyle w:val="95pt"/>
                <w:sz w:val="22"/>
                <w:szCs w:val="22"/>
              </w:rPr>
            </w:pPr>
          </w:p>
          <w:p w14:paraId="6FCF6983" w14:textId="77777777" w:rsidR="00D93C15" w:rsidRDefault="00D93C15" w:rsidP="00085FB3">
            <w:pPr>
              <w:pStyle w:val="3"/>
              <w:shd w:val="clear" w:color="auto" w:fill="auto"/>
              <w:spacing w:before="0" w:line="240" w:lineRule="auto"/>
              <w:ind w:left="21" w:firstLine="0"/>
              <w:jc w:val="both"/>
              <w:rPr>
                <w:rStyle w:val="95pt"/>
                <w:sz w:val="22"/>
                <w:szCs w:val="22"/>
              </w:rPr>
            </w:pPr>
          </w:p>
          <w:p w14:paraId="030FCA65" w14:textId="77777777" w:rsidR="00D93C15" w:rsidRDefault="00D93C15" w:rsidP="00085FB3">
            <w:pPr>
              <w:pStyle w:val="3"/>
              <w:shd w:val="clear" w:color="auto" w:fill="auto"/>
              <w:spacing w:before="0" w:line="240" w:lineRule="auto"/>
              <w:ind w:left="21" w:firstLine="0"/>
              <w:jc w:val="both"/>
              <w:rPr>
                <w:rStyle w:val="95pt"/>
                <w:sz w:val="22"/>
                <w:szCs w:val="22"/>
              </w:rPr>
            </w:pPr>
          </w:p>
          <w:p w14:paraId="0FD43C37" w14:textId="77777777" w:rsidR="00D93C15" w:rsidRDefault="00D93C15" w:rsidP="00085FB3">
            <w:pPr>
              <w:pStyle w:val="3"/>
              <w:shd w:val="clear" w:color="auto" w:fill="auto"/>
              <w:spacing w:before="0" w:line="240" w:lineRule="auto"/>
              <w:ind w:left="21" w:firstLine="0"/>
              <w:jc w:val="both"/>
              <w:rPr>
                <w:rStyle w:val="95pt"/>
                <w:sz w:val="22"/>
                <w:szCs w:val="22"/>
              </w:rPr>
            </w:pPr>
          </w:p>
          <w:p w14:paraId="5C16D44F" w14:textId="77777777" w:rsidR="00D93C15" w:rsidRDefault="00D93C15" w:rsidP="00085FB3">
            <w:pPr>
              <w:pStyle w:val="3"/>
              <w:shd w:val="clear" w:color="auto" w:fill="auto"/>
              <w:spacing w:before="0" w:line="240" w:lineRule="auto"/>
              <w:ind w:left="21" w:firstLine="0"/>
              <w:jc w:val="both"/>
              <w:rPr>
                <w:rStyle w:val="95pt"/>
                <w:sz w:val="22"/>
                <w:szCs w:val="22"/>
              </w:rPr>
            </w:pPr>
          </w:p>
          <w:p w14:paraId="72DBD2BB" w14:textId="77777777" w:rsidR="00D93C15" w:rsidRDefault="00D93C15" w:rsidP="00085FB3">
            <w:pPr>
              <w:pStyle w:val="3"/>
              <w:shd w:val="clear" w:color="auto" w:fill="auto"/>
              <w:spacing w:before="0" w:line="240" w:lineRule="auto"/>
              <w:ind w:left="21" w:firstLine="0"/>
              <w:jc w:val="both"/>
              <w:rPr>
                <w:rStyle w:val="95pt"/>
                <w:sz w:val="22"/>
                <w:szCs w:val="22"/>
              </w:rPr>
            </w:pPr>
          </w:p>
          <w:p w14:paraId="76304FAF" w14:textId="77777777" w:rsidR="00D93C15" w:rsidRPr="00AA09CB"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ЗА - _________</w:t>
            </w:r>
          </w:p>
          <w:p w14:paraId="366DE13D" w14:textId="77777777" w:rsidR="00D93C15" w:rsidRPr="00AA09CB"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ПРОТИВ -__________</w:t>
            </w:r>
            <w:r w:rsidRPr="00AA09CB">
              <w:rPr>
                <w:rStyle w:val="95pt"/>
                <w:sz w:val="22"/>
                <w:szCs w:val="22"/>
              </w:rPr>
              <w:t xml:space="preserve"> </w:t>
            </w:r>
          </w:p>
          <w:p w14:paraId="3066B3F5" w14:textId="77777777" w:rsidR="00D93C15"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ВОЗДЕРЖАЛСЯ - ___________</w:t>
            </w:r>
          </w:p>
        </w:tc>
      </w:tr>
      <w:tr w:rsidR="00D93C15" w:rsidRPr="00AA09CB" w14:paraId="24725EA1" w14:textId="77777777" w:rsidTr="00085FB3">
        <w:trPr>
          <w:trHeight w:val="992"/>
        </w:trPr>
        <w:tc>
          <w:tcPr>
            <w:tcW w:w="562" w:type="dxa"/>
          </w:tcPr>
          <w:p w14:paraId="35B17E27" w14:textId="77777777" w:rsidR="00D93C15" w:rsidRDefault="00D93C15" w:rsidP="00085FB3">
            <w:pPr>
              <w:pStyle w:val="20"/>
              <w:shd w:val="clear" w:color="auto" w:fill="auto"/>
              <w:spacing w:line="240" w:lineRule="auto"/>
              <w:rPr>
                <w:rStyle w:val="a5"/>
                <w:b w:val="0"/>
                <w:bCs w:val="0"/>
                <w:sz w:val="22"/>
                <w:szCs w:val="22"/>
                <w:u w:val="none"/>
              </w:rPr>
            </w:pPr>
            <w:r>
              <w:rPr>
                <w:rStyle w:val="a5"/>
              </w:rPr>
              <w:lastRenderedPageBreak/>
              <w:t>7.</w:t>
            </w:r>
          </w:p>
        </w:tc>
        <w:tc>
          <w:tcPr>
            <w:tcW w:w="6236" w:type="dxa"/>
          </w:tcPr>
          <w:p w14:paraId="75416F9D" w14:textId="77777777" w:rsidR="00D93C15" w:rsidRDefault="00D93C15" w:rsidP="00085FB3">
            <w:pPr>
              <w:jc w:val="both"/>
              <w:rPr>
                <w:rFonts w:ascii="Times New Roman" w:hAnsi="Times New Roman" w:cs="Times New Roman"/>
                <w:bCs/>
                <w:sz w:val="22"/>
                <w:szCs w:val="22"/>
              </w:rPr>
            </w:pPr>
            <w:r w:rsidRPr="00723ADF">
              <w:rPr>
                <w:rFonts w:ascii="Times New Roman" w:hAnsi="Times New Roman" w:cs="Times New Roman"/>
                <w:bCs/>
                <w:sz w:val="22"/>
                <w:szCs w:val="22"/>
              </w:rPr>
              <w:t>Утверждение порядка и условий уведомления в любой из установленных законодателем форм и виде документа, всех собственников помещений расположенных в МКД №</w:t>
            </w:r>
            <w:r>
              <w:rPr>
                <w:rFonts w:ascii="Times New Roman" w:hAnsi="Times New Roman" w:cs="Times New Roman"/>
                <w:bCs/>
                <w:sz w:val="22"/>
                <w:szCs w:val="22"/>
              </w:rPr>
              <w:t>33А</w:t>
            </w:r>
            <w:r w:rsidRPr="00723ADF">
              <w:rPr>
                <w:rFonts w:ascii="Times New Roman" w:hAnsi="Times New Roman" w:cs="Times New Roman"/>
                <w:bCs/>
                <w:sz w:val="22"/>
                <w:szCs w:val="22"/>
              </w:rPr>
              <w:t xml:space="preserve"> по Калининскому шоссе, связанных с реализацией и выполнением обязательств ООО УК «Домоуправление» по заключенному договору управления, а также уведомления о проведении в любой форме и виде общего собрания по любым вопросам повестки дня связанных с выполнением обязательств сторон по заключенному договору управления, а также утверждение порядка способа доведения до сведения всех собственников помещений расположенных в МКД №</w:t>
            </w:r>
            <w:r>
              <w:rPr>
                <w:rFonts w:ascii="Times New Roman" w:hAnsi="Times New Roman" w:cs="Times New Roman"/>
                <w:bCs/>
                <w:sz w:val="22"/>
                <w:szCs w:val="22"/>
              </w:rPr>
              <w:t>33А</w:t>
            </w:r>
            <w:r w:rsidRPr="00723ADF">
              <w:rPr>
                <w:rFonts w:ascii="Times New Roman" w:hAnsi="Times New Roman" w:cs="Times New Roman"/>
                <w:bCs/>
                <w:sz w:val="22"/>
                <w:szCs w:val="22"/>
              </w:rPr>
              <w:t xml:space="preserve"> по Калининскому шоссе, о результатах голосования собственников помещений расположенных в МКД №</w:t>
            </w:r>
            <w:r>
              <w:rPr>
                <w:rFonts w:ascii="Times New Roman" w:hAnsi="Times New Roman" w:cs="Times New Roman"/>
                <w:bCs/>
                <w:sz w:val="22"/>
                <w:szCs w:val="22"/>
              </w:rPr>
              <w:t>33А</w:t>
            </w:r>
            <w:r w:rsidRPr="00723ADF">
              <w:rPr>
                <w:rFonts w:ascii="Times New Roman" w:hAnsi="Times New Roman" w:cs="Times New Roman"/>
                <w:bCs/>
                <w:sz w:val="22"/>
                <w:szCs w:val="22"/>
              </w:rPr>
              <w:t xml:space="preserve"> по Калининскому шоссе на общем собрании проведенном в любой форме, виде и любым вопросам повестки дня, связанных с выполнением обязательств сторон по заключенному договору управления.</w:t>
            </w:r>
          </w:p>
          <w:p w14:paraId="6A63C4E1" w14:textId="77777777" w:rsidR="00D93C15" w:rsidRPr="00723ADF" w:rsidRDefault="00D93C15" w:rsidP="00085FB3">
            <w:pPr>
              <w:jc w:val="both"/>
              <w:rPr>
                <w:b/>
                <w:sz w:val="22"/>
                <w:szCs w:val="22"/>
              </w:rPr>
            </w:pPr>
            <w:r w:rsidRPr="009F3F9F">
              <w:rPr>
                <w:rFonts w:ascii="Times New Roman" w:hAnsi="Times New Roman" w:cs="Times New Roman"/>
                <w:b/>
                <w:sz w:val="22"/>
                <w:szCs w:val="22"/>
              </w:rPr>
              <w:t>Предложено:</w:t>
            </w:r>
            <w:r w:rsidRPr="009F3F9F">
              <w:rPr>
                <w:rFonts w:ascii="Times New Roman" w:hAnsi="Times New Roman" w:cs="Times New Roman"/>
                <w:bCs/>
                <w:sz w:val="22"/>
                <w:szCs w:val="22"/>
              </w:rPr>
              <w:t xml:space="preserve"> утвердить порядок и условия уведомления в любой из установленных законодателем форм и виде документа, всех собственников помещений расположенных в МКД №</w:t>
            </w:r>
            <w:r>
              <w:rPr>
                <w:rFonts w:ascii="Times New Roman" w:hAnsi="Times New Roman" w:cs="Times New Roman"/>
                <w:bCs/>
                <w:sz w:val="22"/>
                <w:szCs w:val="22"/>
              </w:rPr>
              <w:t>33А</w:t>
            </w:r>
            <w:r w:rsidRPr="009F3F9F">
              <w:rPr>
                <w:rFonts w:ascii="Times New Roman" w:hAnsi="Times New Roman" w:cs="Times New Roman"/>
                <w:bCs/>
                <w:sz w:val="22"/>
                <w:szCs w:val="22"/>
              </w:rPr>
              <w:t xml:space="preserve"> по Калининскому шоссе связанных с реализацией и выполнением обязательств ООО УК «Домоуправление» по заключенному договору управления, а также уведомления о проведении в любой форме и виде общего собрания по любым вопросам повестки дня связанных с выполнением обязательств сторон по заключенному договору управления, а также утверждение порядка способа доведения до сведения всех собственников помещений расположенных в МКД №</w:t>
            </w:r>
            <w:r>
              <w:rPr>
                <w:rFonts w:ascii="Times New Roman" w:hAnsi="Times New Roman" w:cs="Times New Roman"/>
                <w:bCs/>
                <w:sz w:val="22"/>
                <w:szCs w:val="22"/>
              </w:rPr>
              <w:t>33А</w:t>
            </w:r>
            <w:r w:rsidRPr="009F3F9F">
              <w:rPr>
                <w:rFonts w:ascii="Times New Roman" w:hAnsi="Times New Roman" w:cs="Times New Roman"/>
                <w:bCs/>
                <w:sz w:val="22"/>
                <w:szCs w:val="22"/>
              </w:rPr>
              <w:t xml:space="preserve"> по Калининскому шоссе, о результатах голосования собственников помещений расположенных в МКД №</w:t>
            </w:r>
            <w:r>
              <w:rPr>
                <w:rFonts w:ascii="Times New Roman" w:hAnsi="Times New Roman" w:cs="Times New Roman"/>
                <w:bCs/>
                <w:sz w:val="22"/>
                <w:szCs w:val="22"/>
              </w:rPr>
              <w:t>33А</w:t>
            </w:r>
            <w:r w:rsidRPr="009F3F9F">
              <w:rPr>
                <w:rFonts w:ascii="Times New Roman" w:hAnsi="Times New Roman" w:cs="Times New Roman"/>
                <w:bCs/>
                <w:sz w:val="22"/>
                <w:szCs w:val="22"/>
              </w:rPr>
              <w:t xml:space="preserve"> по Калининскому шоссе на общем собрании проведенном в любой форме, виде и любым вопросам повестки дня, связанных с выполнением обязательств сторон по заключенному договору управления, </w:t>
            </w:r>
            <w:r w:rsidRPr="009F3F9F">
              <w:rPr>
                <w:rFonts w:ascii="Times New Roman" w:hAnsi="Times New Roman" w:cs="Times New Roman"/>
                <w:bCs/>
                <w:sz w:val="22"/>
                <w:szCs w:val="22"/>
              </w:rPr>
              <w:lastRenderedPageBreak/>
              <w:t>путем размещения вышеуказанной информации на информационном стенде расположенном на стене слева от входа в  каждый подъезд или информационной доске расположенной на первом этаже каждого подъезда.</w:t>
            </w:r>
          </w:p>
        </w:tc>
        <w:tc>
          <w:tcPr>
            <w:tcW w:w="3400" w:type="dxa"/>
          </w:tcPr>
          <w:p w14:paraId="1084ECD8" w14:textId="77777777" w:rsidR="00D93C15" w:rsidRDefault="00D93C15" w:rsidP="00085FB3">
            <w:pPr>
              <w:pStyle w:val="3"/>
              <w:shd w:val="clear" w:color="auto" w:fill="auto"/>
              <w:spacing w:before="0" w:line="240" w:lineRule="auto"/>
              <w:ind w:left="21" w:firstLine="0"/>
              <w:jc w:val="both"/>
              <w:rPr>
                <w:rStyle w:val="95pt"/>
                <w:sz w:val="22"/>
                <w:szCs w:val="22"/>
              </w:rPr>
            </w:pPr>
          </w:p>
          <w:p w14:paraId="567ECCAB" w14:textId="77777777" w:rsidR="00D93C15" w:rsidRDefault="00D93C15" w:rsidP="00085FB3">
            <w:pPr>
              <w:pStyle w:val="3"/>
              <w:shd w:val="clear" w:color="auto" w:fill="auto"/>
              <w:spacing w:before="0" w:line="240" w:lineRule="auto"/>
              <w:ind w:left="21" w:firstLine="0"/>
              <w:jc w:val="both"/>
              <w:rPr>
                <w:rStyle w:val="95pt"/>
              </w:rPr>
            </w:pPr>
          </w:p>
          <w:p w14:paraId="597EB0C9" w14:textId="77777777" w:rsidR="00D93C15" w:rsidRDefault="00D93C15" w:rsidP="00085FB3">
            <w:pPr>
              <w:pStyle w:val="3"/>
              <w:shd w:val="clear" w:color="auto" w:fill="auto"/>
              <w:spacing w:before="0" w:line="240" w:lineRule="auto"/>
              <w:ind w:left="21" w:firstLine="0"/>
              <w:jc w:val="both"/>
              <w:rPr>
                <w:rStyle w:val="95pt"/>
              </w:rPr>
            </w:pPr>
          </w:p>
          <w:p w14:paraId="6C50E1BD" w14:textId="77777777" w:rsidR="00D93C15" w:rsidRDefault="00D93C15" w:rsidP="00085FB3">
            <w:pPr>
              <w:pStyle w:val="3"/>
              <w:shd w:val="clear" w:color="auto" w:fill="auto"/>
              <w:spacing w:before="0" w:line="240" w:lineRule="auto"/>
              <w:ind w:left="21" w:firstLine="0"/>
              <w:jc w:val="both"/>
              <w:rPr>
                <w:rStyle w:val="95pt"/>
              </w:rPr>
            </w:pPr>
          </w:p>
          <w:p w14:paraId="75F0FDE0" w14:textId="77777777" w:rsidR="00D93C15" w:rsidRDefault="00D93C15" w:rsidP="00085FB3">
            <w:pPr>
              <w:pStyle w:val="3"/>
              <w:shd w:val="clear" w:color="auto" w:fill="auto"/>
              <w:spacing w:before="0" w:line="240" w:lineRule="auto"/>
              <w:ind w:left="21" w:firstLine="0"/>
              <w:jc w:val="both"/>
              <w:rPr>
                <w:rStyle w:val="95pt"/>
              </w:rPr>
            </w:pPr>
          </w:p>
          <w:p w14:paraId="39488212" w14:textId="77777777" w:rsidR="00D93C15" w:rsidRDefault="00D93C15" w:rsidP="00085FB3">
            <w:pPr>
              <w:pStyle w:val="3"/>
              <w:shd w:val="clear" w:color="auto" w:fill="auto"/>
              <w:spacing w:before="0" w:line="240" w:lineRule="auto"/>
              <w:ind w:left="21" w:firstLine="0"/>
              <w:jc w:val="both"/>
              <w:rPr>
                <w:rStyle w:val="95pt"/>
              </w:rPr>
            </w:pPr>
          </w:p>
          <w:p w14:paraId="2DB2C495" w14:textId="77777777" w:rsidR="00D93C15" w:rsidRPr="00AA09CB"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ЗА - _________</w:t>
            </w:r>
          </w:p>
          <w:p w14:paraId="3E2C4C04" w14:textId="77777777" w:rsidR="00D93C15" w:rsidRPr="00AA09CB"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ПРОТИВ -__________</w:t>
            </w:r>
            <w:r w:rsidRPr="00AA09CB">
              <w:rPr>
                <w:rStyle w:val="95pt"/>
                <w:sz w:val="22"/>
                <w:szCs w:val="22"/>
              </w:rPr>
              <w:t xml:space="preserve"> </w:t>
            </w:r>
          </w:p>
          <w:p w14:paraId="446CFEA8" w14:textId="77777777" w:rsidR="00D93C15"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ВОЗДЕРЖАЛСЯ - ___________</w:t>
            </w:r>
          </w:p>
        </w:tc>
      </w:tr>
      <w:tr w:rsidR="00D93C15" w:rsidRPr="00AA09CB" w14:paraId="301B3A8D" w14:textId="77777777" w:rsidTr="00085FB3">
        <w:trPr>
          <w:trHeight w:val="992"/>
        </w:trPr>
        <w:tc>
          <w:tcPr>
            <w:tcW w:w="562" w:type="dxa"/>
          </w:tcPr>
          <w:p w14:paraId="52A51A08" w14:textId="77777777" w:rsidR="00D93C15" w:rsidRDefault="00D93C15" w:rsidP="00085FB3">
            <w:pPr>
              <w:pStyle w:val="20"/>
              <w:shd w:val="clear" w:color="auto" w:fill="auto"/>
              <w:spacing w:line="240" w:lineRule="auto"/>
              <w:rPr>
                <w:rStyle w:val="a5"/>
                <w:b w:val="0"/>
                <w:bCs w:val="0"/>
                <w:sz w:val="22"/>
                <w:szCs w:val="22"/>
                <w:u w:val="none"/>
              </w:rPr>
            </w:pPr>
            <w:r>
              <w:rPr>
                <w:rStyle w:val="a5"/>
              </w:rPr>
              <w:t>8.</w:t>
            </w:r>
          </w:p>
        </w:tc>
        <w:tc>
          <w:tcPr>
            <w:tcW w:w="6236" w:type="dxa"/>
          </w:tcPr>
          <w:p w14:paraId="22E4930E" w14:textId="77777777" w:rsidR="00D93C15" w:rsidRPr="00723ADF" w:rsidRDefault="00D93C15" w:rsidP="00085FB3">
            <w:pPr>
              <w:jc w:val="both"/>
              <w:rPr>
                <w:rFonts w:ascii="Times New Roman" w:hAnsi="Times New Roman" w:cs="Times New Roman"/>
                <w:bCs/>
                <w:iCs/>
                <w:sz w:val="22"/>
                <w:szCs w:val="22"/>
              </w:rPr>
            </w:pPr>
            <w:r w:rsidRPr="00723ADF">
              <w:rPr>
                <w:rFonts w:ascii="Times New Roman" w:hAnsi="Times New Roman" w:cs="Times New Roman"/>
                <w:bCs/>
                <w:iCs/>
                <w:sz w:val="22"/>
                <w:szCs w:val="22"/>
              </w:rPr>
              <w:t>Место хранения протоколов общих собраний и решений собственников помещений в многоквартирном доме по вопросам, поставленным на голосование.</w:t>
            </w:r>
          </w:p>
          <w:p w14:paraId="35EA3403" w14:textId="77777777" w:rsidR="00D93C15" w:rsidRPr="008C4F2E" w:rsidRDefault="00D93C15" w:rsidP="00085FB3">
            <w:pPr>
              <w:ind w:left="5" w:hanging="5"/>
              <w:jc w:val="both"/>
              <w:rPr>
                <w:rStyle w:val="115pt"/>
                <w:rFonts w:eastAsia="Courier New"/>
                <w:b/>
                <w:i/>
                <w:iCs/>
                <w:color w:val="auto"/>
              </w:rPr>
            </w:pPr>
            <w:r w:rsidRPr="009F3F9F">
              <w:rPr>
                <w:rFonts w:ascii="Times New Roman" w:hAnsi="Times New Roman" w:cs="Times New Roman"/>
                <w:b/>
                <w:sz w:val="22"/>
                <w:szCs w:val="22"/>
              </w:rPr>
              <w:t>Предложено:</w:t>
            </w:r>
            <w:r w:rsidRPr="008C4F2E">
              <w:rPr>
                <w:b/>
                <w:i/>
                <w:iCs/>
                <w:color w:val="auto"/>
              </w:rPr>
              <w:t xml:space="preserve"> </w:t>
            </w:r>
            <w:r w:rsidRPr="009F3F9F">
              <w:rPr>
                <w:rStyle w:val="115pt"/>
                <w:rFonts w:eastAsia="Courier New"/>
                <w:bCs/>
                <w:color w:val="auto"/>
                <w:sz w:val="22"/>
                <w:szCs w:val="22"/>
              </w:rPr>
              <w:t xml:space="preserve">утвердить место хранения Протокола общего собрания Собственников помещений </w:t>
            </w:r>
            <w:r w:rsidRPr="009F3F9F">
              <w:rPr>
                <w:rFonts w:ascii="Times New Roman" w:hAnsi="Times New Roman" w:cs="Times New Roman"/>
                <w:bCs/>
                <w:sz w:val="22"/>
                <w:szCs w:val="22"/>
              </w:rPr>
              <w:t>МКД №</w:t>
            </w:r>
            <w:r>
              <w:rPr>
                <w:rFonts w:ascii="Times New Roman" w:hAnsi="Times New Roman" w:cs="Times New Roman"/>
                <w:bCs/>
                <w:sz w:val="22"/>
                <w:szCs w:val="22"/>
              </w:rPr>
              <w:t>33А</w:t>
            </w:r>
            <w:r w:rsidRPr="009F3F9F">
              <w:rPr>
                <w:rFonts w:ascii="Times New Roman" w:hAnsi="Times New Roman" w:cs="Times New Roman"/>
                <w:bCs/>
                <w:sz w:val="22"/>
                <w:szCs w:val="22"/>
              </w:rPr>
              <w:t xml:space="preserve"> по Калининскому шоссе</w:t>
            </w:r>
            <w:r w:rsidRPr="009F3F9F">
              <w:rPr>
                <w:rStyle w:val="115pt"/>
                <w:rFonts w:eastAsia="Courier New"/>
                <w:bCs/>
                <w:color w:val="auto"/>
                <w:sz w:val="22"/>
                <w:szCs w:val="22"/>
              </w:rPr>
              <w:t>: 1 экземпляр оригинала протокола в офисе ООО УК «Домоуправление», 1 экземпляр оригинала Протокола направляется в адрес Государственной жилищной инспекции Тверской области в соответствии с требованиями Жилищного Кодекса РФ.</w:t>
            </w:r>
          </w:p>
          <w:p w14:paraId="74DA2C35" w14:textId="77777777" w:rsidR="00D93C15" w:rsidRPr="009F3F9F" w:rsidRDefault="00D93C15" w:rsidP="00085FB3">
            <w:pPr>
              <w:jc w:val="both"/>
              <w:rPr>
                <w:rFonts w:ascii="Times New Roman" w:hAnsi="Times New Roman" w:cs="Times New Roman"/>
                <w:b/>
                <w:sz w:val="22"/>
                <w:szCs w:val="22"/>
              </w:rPr>
            </w:pPr>
          </w:p>
        </w:tc>
        <w:tc>
          <w:tcPr>
            <w:tcW w:w="3400" w:type="dxa"/>
          </w:tcPr>
          <w:p w14:paraId="70DED447" w14:textId="77777777" w:rsidR="00D93C15" w:rsidRDefault="00D93C15" w:rsidP="00085FB3">
            <w:pPr>
              <w:pStyle w:val="3"/>
              <w:shd w:val="clear" w:color="auto" w:fill="auto"/>
              <w:spacing w:before="0" w:line="240" w:lineRule="auto"/>
              <w:ind w:left="21" w:firstLine="0"/>
              <w:jc w:val="both"/>
              <w:rPr>
                <w:rStyle w:val="95pt"/>
                <w:sz w:val="22"/>
                <w:szCs w:val="22"/>
              </w:rPr>
            </w:pPr>
          </w:p>
          <w:p w14:paraId="2F829EB5" w14:textId="77777777" w:rsidR="00D93C15" w:rsidRDefault="00D93C15" w:rsidP="00085FB3">
            <w:pPr>
              <w:pStyle w:val="3"/>
              <w:shd w:val="clear" w:color="auto" w:fill="auto"/>
              <w:spacing w:before="0" w:line="240" w:lineRule="auto"/>
              <w:ind w:left="21" w:firstLine="0"/>
              <w:jc w:val="both"/>
              <w:rPr>
                <w:rStyle w:val="95pt"/>
              </w:rPr>
            </w:pPr>
          </w:p>
          <w:p w14:paraId="410F436C" w14:textId="77777777" w:rsidR="00D93C15" w:rsidRDefault="00D93C15" w:rsidP="00085FB3">
            <w:pPr>
              <w:pStyle w:val="3"/>
              <w:shd w:val="clear" w:color="auto" w:fill="auto"/>
              <w:spacing w:before="0" w:line="240" w:lineRule="auto"/>
              <w:ind w:left="21" w:firstLine="0"/>
              <w:jc w:val="both"/>
              <w:rPr>
                <w:rStyle w:val="95pt"/>
              </w:rPr>
            </w:pPr>
          </w:p>
          <w:p w14:paraId="019A4C85" w14:textId="77777777" w:rsidR="00D93C15" w:rsidRPr="00AA09CB"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ЗА - _________</w:t>
            </w:r>
          </w:p>
          <w:p w14:paraId="17764C55" w14:textId="77777777" w:rsidR="00D93C15" w:rsidRPr="00AA09CB"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ПРОТИВ -__________</w:t>
            </w:r>
            <w:r w:rsidRPr="00AA09CB">
              <w:rPr>
                <w:rStyle w:val="95pt"/>
                <w:sz w:val="22"/>
                <w:szCs w:val="22"/>
              </w:rPr>
              <w:t xml:space="preserve"> </w:t>
            </w:r>
          </w:p>
          <w:p w14:paraId="305B0D55" w14:textId="77777777" w:rsidR="00D93C15" w:rsidRDefault="00D93C15" w:rsidP="00085FB3">
            <w:pPr>
              <w:pStyle w:val="3"/>
              <w:shd w:val="clear" w:color="auto" w:fill="auto"/>
              <w:spacing w:before="0" w:line="240" w:lineRule="auto"/>
              <w:ind w:left="21" w:firstLine="0"/>
              <w:jc w:val="both"/>
              <w:rPr>
                <w:rStyle w:val="95pt"/>
                <w:sz w:val="22"/>
                <w:szCs w:val="22"/>
              </w:rPr>
            </w:pPr>
            <w:r>
              <w:rPr>
                <w:rStyle w:val="95pt"/>
                <w:sz w:val="22"/>
                <w:szCs w:val="22"/>
              </w:rPr>
              <w:t>ВОЗДЕРЖАЛСЯ - ___________</w:t>
            </w:r>
          </w:p>
        </w:tc>
      </w:tr>
    </w:tbl>
    <w:p w14:paraId="197DEBD0" w14:textId="77777777" w:rsidR="00B46B37" w:rsidRDefault="00B46B37" w:rsidP="00340BAC">
      <w:pPr>
        <w:pStyle w:val="ConsNonformat"/>
        <w:rPr>
          <w:rFonts w:ascii="Times New Roman" w:hAnsi="Times New Roman" w:cs="Times New Roman"/>
          <w:sz w:val="22"/>
          <w:szCs w:val="22"/>
        </w:rPr>
      </w:pPr>
    </w:p>
    <w:p w14:paraId="4EAB1DD4" w14:textId="15E67920" w:rsidR="00340BAC" w:rsidRPr="00386E36" w:rsidRDefault="00340BAC" w:rsidP="00340BAC">
      <w:pPr>
        <w:pStyle w:val="ConsNonformat"/>
        <w:rPr>
          <w:rFonts w:ascii="Times New Roman" w:hAnsi="Times New Roman" w:cs="Times New Roman"/>
          <w:sz w:val="22"/>
          <w:szCs w:val="22"/>
          <w:vertAlign w:val="superscript"/>
        </w:rPr>
      </w:pPr>
      <w:r>
        <w:rPr>
          <w:rFonts w:ascii="Times New Roman" w:hAnsi="Times New Roman" w:cs="Times New Roman"/>
          <w:sz w:val="22"/>
          <w:szCs w:val="22"/>
          <w:vertAlign w:val="superscript"/>
        </w:rPr>
        <w:br/>
      </w:r>
      <w:r w:rsidR="009F3F9F" w:rsidRPr="005040FE">
        <w:rPr>
          <w:rFonts w:ascii="Times New Roman" w:hAnsi="Times New Roman" w:cs="Times New Roman"/>
          <w:sz w:val="24"/>
          <w:szCs w:val="24"/>
          <w:vertAlign w:val="superscript"/>
        </w:rPr>
        <w:t xml:space="preserve">  </w:t>
      </w:r>
      <w:r w:rsidR="005040FE" w:rsidRPr="005040FE">
        <w:rPr>
          <w:rFonts w:ascii="Times New Roman" w:hAnsi="Times New Roman" w:cs="Times New Roman"/>
          <w:sz w:val="24"/>
          <w:szCs w:val="24"/>
          <w:vertAlign w:val="superscript"/>
        </w:rPr>
        <w:t>«______</w:t>
      </w:r>
      <w:proofErr w:type="gramStart"/>
      <w:r w:rsidR="005040FE" w:rsidRPr="005040FE">
        <w:rPr>
          <w:rFonts w:ascii="Times New Roman" w:hAnsi="Times New Roman" w:cs="Times New Roman"/>
          <w:sz w:val="24"/>
          <w:szCs w:val="24"/>
          <w:vertAlign w:val="superscript"/>
        </w:rPr>
        <w:t>_»_</w:t>
      </w:r>
      <w:proofErr w:type="gramEnd"/>
      <w:r w:rsidR="005040FE" w:rsidRPr="005040FE">
        <w:rPr>
          <w:rFonts w:ascii="Times New Roman" w:hAnsi="Times New Roman" w:cs="Times New Roman"/>
          <w:sz w:val="24"/>
          <w:szCs w:val="24"/>
          <w:vertAlign w:val="superscript"/>
        </w:rPr>
        <w:t>____________202_____Г.</w:t>
      </w:r>
      <w:r w:rsidRPr="00386E36">
        <w:rPr>
          <w:rFonts w:ascii="Times New Roman" w:hAnsi="Times New Roman" w:cs="Times New Roman"/>
          <w:sz w:val="22"/>
          <w:szCs w:val="22"/>
          <w:vertAlign w:val="superscript"/>
        </w:rPr>
        <w:t xml:space="preserve">           ___________________</w:t>
      </w:r>
      <w:r w:rsidR="009C48EB">
        <w:rPr>
          <w:rFonts w:ascii="Times New Roman" w:hAnsi="Times New Roman" w:cs="Times New Roman"/>
          <w:sz w:val="22"/>
          <w:szCs w:val="22"/>
          <w:vertAlign w:val="superscript"/>
        </w:rPr>
        <w:t>________________</w:t>
      </w:r>
      <w:r w:rsidR="005040FE">
        <w:rPr>
          <w:rFonts w:ascii="Times New Roman" w:hAnsi="Times New Roman" w:cs="Times New Roman"/>
          <w:sz w:val="22"/>
          <w:szCs w:val="22"/>
          <w:vertAlign w:val="superscript"/>
        </w:rPr>
        <w:t>____________</w:t>
      </w:r>
      <w:r w:rsidR="009C48EB">
        <w:rPr>
          <w:rFonts w:ascii="Times New Roman" w:hAnsi="Times New Roman" w:cs="Times New Roman"/>
          <w:sz w:val="22"/>
          <w:szCs w:val="22"/>
          <w:vertAlign w:val="superscript"/>
        </w:rPr>
        <w:t>_     /______________________________________________/</w:t>
      </w:r>
      <w:r w:rsidRPr="00386E36">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rPr>
        <w:t xml:space="preserve">    </w:t>
      </w:r>
      <w:r w:rsidR="00051307">
        <w:rPr>
          <w:rFonts w:ascii="Times New Roman" w:hAnsi="Times New Roman" w:cs="Times New Roman"/>
          <w:sz w:val="22"/>
          <w:szCs w:val="22"/>
          <w:vertAlign w:val="superscript"/>
        </w:rPr>
        <w:t xml:space="preserve">    </w:t>
      </w:r>
    </w:p>
    <w:p w14:paraId="51A34BA9" w14:textId="222EABF8" w:rsidR="00051307" w:rsidRDefault="00340BAC" w:rsidP="00340BAC">
      <w:pPr>
        <w:pStyle w:val="ConsNonformat"/>
        <w:rPr>
          <w:rFonts w:ascii="Times New Roman" w:hAnsi="Times New Roman" w:cs="Times New Roman"/>
          <w:i/>
          <w:sz w:val="16"/>
          <w:szCs w:val="16"/>
        </w:rPr>
      </w:pPr>
      <w:r w:rsidRPr="009F3F9F">
        <w:rPr>
          <w:rFonts w:ascii="Times New Roman" w:hAnsi="Times New Roman" w:cs="Times New Roman"/>
          <w:i/>
          <w:sz w:val="16"/>
          <w:szCs w:val="16"/>
        </w:rPr>
        <w:t xml:space="preserve">     </w:t>
      </w:r>
      <w:r w:rsidR="005040FE">
        <w:rPr>
          <w:rFonts w:ascii="Times New Roman" w:hAnsi="Times New Roman" w:cs="Times New Roman"/>
          <w:i/>
          <w:sz w:val="16"/>
          <w:szCs w:val="16"/>
        </w:rPr>
        <w:t xml:space="preserve">               </w:t>
      </w:r>
      <w:r w:rsidR="00051307">
        <w:rPr>
          <w:rFonts w:ascii="Times New Roman" w:hAnsi="Times New Roman" w:cs="Times New Roman"/>
          <w:i/>
          <w:sz w:val="16"/>
          <w:szCs w:val="16"/>
        </w:rPr>
        <w:t xml:space="preserve"> </w:t>
      </w:r>
      <w:r w:rsidR="009C48EB">
        <w:rPr>
          <w:rFonts w:ascii="Times New Roman" w:hAnsi="Times New Roman" w:cs="Times New Roman"/>
          <w:i/>
          <w:sz w:val="16"/>
          <w:szCs w:val="16"/>
        </w:rPr>
        <w:t xml:space="preserve">                                                                    </w:t>
      </w:r>
      <w:proofErr w:type="gramStart"/>
      <w:r w:rsidR="009C48EB">
        <w:rPr>
          <w:rFonts w:ascii="Times New Roman" w:hAnsi="Times New Roman" w:cs="Times New Roman"/>
          <w:i/>
          <w:sz w:val="16"/>
          <w:szCs w:val="16"/>
        </w:rPr>
        <w:t xml:space="preserve">( </w:t>
      </w:r>
      <w:r w:rsidR="009C48EB" w:rsidRPr="009F3F9F">
        <w:rPr>
          <w:rFonts w:ascii="Times New Roman" w:hAnsi="Times New Roman" w:cs="Times New Roman"/>
          <w:i/>
          <w:sz w:val="16"/>
          <w:szCs w:val="16"/>
        </w:rPr>
        <w:t>подпись</w:t>
      </w:r>
      <w:proofErr w:type="gramEnd"/>
      <w:r w:rsidR="005040FE">
        <w:rPr>
          <w:rFonts w:ascii="Times New Roman" w:hAnsi="Times New Roman" w:cs="Times New Roman"/>
          <w:i/>
          <w:sz w:val="16"/>
          <w:szCs w:val="16"/>
        </w:rPr>
        <w:t xml:space="preserve"> собственника </w:t>
      </w:r>
      <w:r w:rsidR="009C48EB" w:rsidRPr="009F3F9F">
        <w:rPr>
          <w:rFonts w:ascii="Times New Roman" w:hAnsi="Times New Roman" w:cs="Times New Roman"/>
          <w:i/>
          <w:sz w:val="16"/>
          <w:szCs w:val="16"/>
        </w:rPr>
        <w:t>)</w:t>
      </w:r>
      <w:r w:rsidR="009C48EB">
        <w:rPr>
          <w:rFonts w:ascii="Times New Roman" w:hAnsi="Times New Roman" w:cs="Times New Roman"/>
          <w:i/>
          <w:sz w:val="16"/>
          <w:szCs w:val="16"/>
        </w:rPr>
        <w:t xml:space="preserve">                                                            (расшифровка подписи</w:t>
      </w:r>
      <w:r w:rsidR="009C48EB" w:rsidRPr="009F3F9F">
        <w:rPr>
          <w:rFonts w:ascii="Times New Roman" w:hAnsi="Times New Roman" w:cs="Times New Roman"/>
          <w:i/>
          <w:sz w:val="16"/>
          <w:szCs w:val="16"/>
        </w:rPr>
        <w:t>)</w:t>
      </w:r>
    </w:p>
    <w:p w14:paraId="15A42130" w14:textId="7E03E3BC" w:rsidR="00340BAC" w:rsidRPr="009F3F9F" w:rsidRDefault="00340BAC" w:rsidP="00340BAC">
      <w:pPr>
        <w:pStyle w:val="ConsNonformat"/>
        <w:rPr>
          <w:rFonts w:ascii="Times New Roman" w:hAnsi="Times New Roman" w:cs="Times New Roman"/>
          <w:i/>
          <w:sz w:val="16"/>
          <w:szCs w:val="16"/>
        </w:rPr>
      </w:pPr>
      <w:r w:rsidRPr="009F3F9F">
        <w:rPr>
          <w:rFonts w:ascii="Times New Roman" w:hAnsi="Times New Roman" w:cs="Times New Roman"/>
          <w:i/>
          <w:sz w:val="16"/>
          <w:szCs w:val="16"/>
        </w:rPr>
        <w:tab/>
        <w:t xml:space="preserve">       </w:t>
      </w:r>
      <w:r w:rsidRPr="009F3F9F">
        <w:rPr>
          <w:rFonts w:ascii="Times New Roman" w:hAnsi="Times New Roman" w:cs="Times New Roman"/>
          <w:i/>
          <w:sz w:val="16"/>
          <w:szCs w:val="16"/>
        </w:rPr>
        <w:tab/>
      </w:r>
      <w:r w:rsidR="009F3F9F">
        <w:rPr>
          <w:rFonts w:ascii="Times New Roman" w:hAnsi="Times New Roman" w:cs="Times New Roman"/>
          <w:i/>
          <w:sz w:val="16"/>
          <w:szCs w:val="16"/>
        </w:rPr>
        <w:t xml:space="preserve">                       </w:t>
      </w:r>
      <w:r w:rsidRPr="009F3F9F">
        <w:rPr>
          <w:rFonts w:ascii="Times New Roman" w:hAnsi="Times New Roman" w:cs="Times New Roman"/>
          <w:i/>
          <w:sz w:val="16"/>
          <w:szCs w:val="16"/>
        </w:rPr>
        <w:br/>
      </w:r>
    </w:p>
    <w:p w14:paraId="320EB68E" w14:textId="77777777" w:rsidR="00AA09CB" w:rsidRPr="00AA09CB" w:rsidRDefault="00AA09CB" w:rsidP="00CF370B">
      <w:pPr>
        <w:pStyle w:val="20"/>
        <w:shd w:val="clear" w:color="auto" w:fill="auto"/>
        <w:spacing w:line="240" w:lineRule="auto"/>
        <w:rPr>
          <w:rStyle w:val="a5"/>
          <w:bCs w:val="0"/>
          <w:sz w:val="24"/>
          <w:szCs w:val="24"/>
        </w:rPr>
      </w:pPr>
    </w:p>
    <w:p w14:paraId="797E38D4" w14:textId="77777777" w:rsidR="00A2100C" w:rsidRPr="00A2100C" w:rsidRDefault="00A2100C">
      <w:pPr>
        <w:pStyle w:val="3"/>
        <w:shd w:val="clear" w:color="auto" w:fill="auto"/>
        <w:tabs>
          <w:tab w:val="left" w:leader="underscore" w:pos="3025"/>
        </w:tabs>
        <w:spacing w:before="0" w:line="240" w:lineRule="auto"/>
        <w:ind w:firstLine="0"/>
        <w:jc w:val="left"/>
        <w:rPr>
          <w:sz w:val="22"/>
          <w:szCs w:val="22"/>
        </w:rPr>
      </w:pPr>
    </w:p>
    <w:sectPr w:rsidR="00A2100C" w:rsidRPr="00A2100C" w:rsidSect="00986BB3">
      <w:pgSz w:w="11909" w:h="16834" w:code="9"/>
      <w:pgMar w:top="567" w:right="567"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131"/>
    <w:multiLevelType w:val="multilevel"/>
    <w:tmpl w:val="8DBC0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1C400A"/>
    <w:multiLevelType w:val="multilevel"/>
    <w:tmpl w:val="21C28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2273DE"/>
    <w:multiLevelType w:val="hybridMultilevel"/>
    <w:tmpl w:val="811EBCB4"/>
    <w:lvl w:ilvl="0" w:tplc="4E904C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70B"/>
    <w:rsid w:val="00051307"/>
    <w:rsid w:val="001D075C"/>
    <w:rsid w:val="002C3E1D"/>
    <w:rsid w:val="002D2A00"/>
    <w:rsid w:val="00340BAC"/>
    <w:rsid w:val="004A3B63"/>
    <w:rsid w:val="004C5529"/>
    <w:rsid w:val="005040FE"/>
    <w:rsid w:val="0051560F"/>
    <w:rsid w:val="0055365D"/>
    <w:rsid w:val="00634D87"/>
    <w:rsid w:val="006872B5"/>
    <w:rsid w:val="006E78CA"/>
    <w:rsid w:val="00723ADF"/>
    <w:rsid w:val="00986BB3"/>
    <w:rsid w:val="009C48EB"/>
    <w:rsid w:val="009F3F9F"/>
    <w:rsid w:val="00A2100C"/>
    <w:rsid w:val="00A92EF7"/>
    <w:rsid w:val="00AA09CB"/>
    <w:rsid w:val="00B24648"/>
    <w:rsid w:val="00B46B37"/>
    <w:rsid w:val="00C52B9D"/>
    <w:rsid w:val="00C8134A"/>
    <w:rsid w:val="00CF370B"/>
    <w:rsid w:val="00D74C98"/>
    <w:rsid w:val="00D93C15"/>
    <w:rsid w:val="00F00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C39"/>
  <w15:docId w15:val="{12E2F6A0-D6F4-43B3-9530-41A40292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F370B"/>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CF370B"/>
    <w:rPr>
      <w:rFonts w:ascii="Times New Roman" w:eastAsia="Times New Roman" w:hAnsi="Times New Roman" w:cs="Times New Roman"/>
      <w:sz w:val="27"/>
      <w:szCs w:val="27"/>
      <w:shd w:val="clear" w:color="auto" w:fill="FFFFFF"/>
    </w:rPr>
  </w:style>
  <w:style w:type="character" w:customStyle="1" w:styleId="1">
    <w:name w:val="Основной текст1"/>
    <w:basedOn w:val="a3"/>
    <w:rsid w:val="00CF370B"/>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5">
    <w:name w:val="Основной текст (5)_"/>
    <w:basedOn w:val="a0"/>
    <w:link w:val="50"/>
    <w:rsid w:val="00CF370B"/>
    <w:rPr>
      <w:rFonts w:ascii="Times New Roman" w:eastAsia="Times New Roman" w:hAnsi="Times New Roman" w:cs="Times New Roman"/>
      <w:i/>
      <w:iCs/>
      <w:sz w:val="27"/>
      <w:szCs w:val="27"/>
      <w:shd w:val="clear" w:color="auto" w:fill="FFFFFF"/>
    </w:rPr>
  </w:style>
  <w:style w:type="character" w:customStyle="1" w:styleId="115pt">
    <w:name w:val="Основной текст + 11;5 pt"/>
    <w:basedOn w:val="a3"/>
    <w:rsid w:val="00CF370B"/>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51">
    <w:name w:val="Основной текст (5) + Не курсив"/>
    <w:basedOn w:val="5"/>
    <w:rsid w:val="00CF370B"/>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a4">
    <w:name w:val="Подпись к таблице_"/>
    <w:basedOn w:val="a0"/>
    <w:rsid w:val="00CF370B"/>
    <w:rPr>
      <w:rFonts w:ascii="Times New Roman" w:eastAsia="Times New Roman" w:hAnsi="Times New Roman" w:cs="Times New Roman"/>
      <w:b/>
      <w:bCs/>
      <w:i w:val="0"/>
      <w:iCs w:val="0"/>
      <w:smallCaps w:val="0"/>
      <w:strike w:val="0"/>
      <w:sz w:val="23"/>
      <w:szCs w:val="23"/>
      <w:u w:val="none"/>
    </w:rPr>
  </w:style>
  <w:style w:type="character" w:customStyle="1" w:styleId="a5">
    <w:name w:val="Подпись к таблице"/>
    <w:basedOn w:val="a4"/>
    <w:rsid w:val="00CF370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
    <w:name w:val="Подпись к таблице (2)_"/>
    <w:basedOn w:val="a0"/>
    <w:link w:val="20"/>
    <w:rsid w:val="00CF370B"/>
    <w:rPr>
      <w:rFonts w:ascii="Times New Roman" w:eastAsia="Times New Roman" w:hAnsi="Times New Roman" w:cs="Times New Roman"/>
      <w:sz w:val="23"/>
      <w:szCs w:val="23"/>
      <w:shd w:val="clear" w:color="auto" w:fill="FFFFFF"/>
    </w:rPr>
  </w:style>
  <w:style w:type="character" w:customStyle="1" w:styleId="115pt1pt">
    <w:name w:val="Основной текст + 11;5 pt;Интервал 1 pt"/>
    <w:basedOn w:val="a3"/>
    <w:rsid w:val="00CF370B"/>
    <w:rPr>
      <w:rFonts w:ascii="Times New Roman" w:eastAsia="Times New Roman" w:hAnsi="Times New Roman" w:cs="Times New Roman"/>
      <w:color w:val="000000"/>
      <w:spacing w:val="30"/>
      <w:w w:val="100"/>
      <w:position w:val="0"/>
      <w:sz w:val="23"/>
      <w:szCs w:val="23"/>
      <w:shd w:val="clear" w:color="auto" w:fill="FFFFFF"/>
      <w:lang w:val="ru-RU"/>
    </w:rPr>
  </w:style>
  <w:style w:type="character" w:customStyle="1" w:styleId="95pt">
    <w:name w:val="Основной текст + 9;5 pt"/>
    <w:basedOn w:val="a3"/>
    <w:rsid w:val="00CF370B"/>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115pt0">
    <w:name w:val="Основной текст + 11;5 pt;Курсив"/>
    <w:basedOn w:val="a3"/>
    <w:rsid w:val="00CF370B"/>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3">
    <w:name w:val="Основной текст3"/>
    <w:basedOn w:val="a"/>
    <w:link w:val="a3"/>
    <w:rsid w:val="00CF370B"/>
    <w:pPr>
      <w:shd w:val="clear" w:color="auto" w:fill="FFFFFF"/>
      <w:spacing w:before="360" w:line="0" w:lineRule="atLeast"/>
      <w:ind w:hanging="580"/>
      <w:jc w:val="center"/>
    </w:pPr>
    <w:rPr>
      <w:rFonts w:ascii="Times New Roman" w:eastAsia="Times New Roman" w:hAnsi="Times New Roman" w:cs="Times New Roman"/>
      <w:color w:val="auto"/>
      <w:sz w:val="27"/>
      <w:szCs w:val="27"/>
      <w:lang w:eastAsia="en-US"/>
    </w:rPr>
  </w:style>
  <w:style w:type="paragraph" w:customStyle="1" w:styleId="50">
    <w:name w:val="Основной текст (5)"/>
    <w:basedOn w:val="a"/>
    <w:link w:val="5"/>
    <w:rsid w:val="00CF370B"/>
    <w:pPr>
      <w:shd w:val="clear" w:color="auto" w:fill="FFFFFF"/>
      <w:spacing w:before="420" w:line="480" w:lineRule="exact"/>
      <w:ind w:hanging="360"/>
      <w:jc w:val="both"/>
    </w:pPr>
    <w:rPr>
      <w:rFonts w:ascii="Times New Roman" w:eastAsia="Times New Roman" w:hAnsi="Times New Roman" w:cs="Times New Roman"/>
      <w:i/>
      <w:iCs/>
      <w:color w:val="auto"/>
      <w:sz w:val="27"/>
      <w:szCs w:val="27"/>
      <w:lang w:eastAsia="en-US"/>
    </w:rPr>
  </w:style>
  <w:style w:type="paragraph" w:customStyle="1" w:styleId="20">
    <w:name w:val="Подпись к таблице (2)"/>
    <w:basedOn w:val="a"/>
    <w:link w:val="2"/>
    <w:rsid w:val="00CF370B"/>
    <w:pPr>
      <w:shd w:val="clear" w:color="auto" w:fill="FFFFFF"/>
      <w:spacing w:line="0" w:lineRule="atLeast"/>
    </w:pPr>
    <w:rPr>
      <w:rFonts w:ascii="Times New Roman" w:eastAsia="Times New Roman" w:hAnsi="Times New Roman" w:cs="Times New Roman"/>
      <w:color w:val="auto"/>
      <w:sz w:val="23"/>
      <w:szCs w:val="23"/>
      <w:lang w:eastAsia="en-US"/>
    </w:rPr>
  </w:style>
  <w:style w:type="table" w:styleId="a6">
    <w:name w:val="Table Grid"/>
    <w:basedOn w:val="a1"/>
    <w:uiPriority w:val="59"/>
    <w:rsid w:val="00AA0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A09CB"/>
    <w:pPr>
      <w:ind w:left="720"/>
      <w:contextualSpacing/>
    </w:pPr>
  </w:style>
  <w:style w:type="paragraph" w:customStyle="1" w:styleId="ConsNonformat">
    <w:name w:val="ConsNonformat"/>
    <w:rsid w:val="00340BA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unhideWhenUsed/>
    <w:rsid w:val="00986BB3"/>
    <w:rPr>
      <w:color w:val="0000FF"/>
      <w:u w:val="single"/>
    </w:rPr>
  </w:style>
  <w:style w:type="paragraph" w:customStyle="1" w:styleId="western">
    <w:name w:val="western"/>
    <w:basedOn w:val="a"/>
    <w:rsid w:val="00723ADF"/>
    <w:pPr>
      <w:widowControl/>
      <w:spacing w:before="100" w:beforeAutospacing="1" w:after="100" w:afterAutospacing="1"/>
    </w:pPr>
    <w:rPr>
      <w:rFonts w:ascii="Times New Roman" w:eastAsia="Times New Roman" w:hAnsi="Times New Roman" w:cs="Times New Roman"/>
      <w:color w:val="auto"/>
    </w:rPr>
  </w:style>
  <w:style w:type="paragraph" w:styleId="a9">
    <w:name w:val="No Spacing"/>
    <w:qFormat/>
    <w:rsid w:val="00723ADF"/>
    <w:pPr>
      <w:widowControl w:val="0"/>
      <w:spacing w:after="0" w:line="240" w:lineRule="auto"/>
    </w:pPr>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2451</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Екатерина Седова</cp:lastModifiedBy>
  <cp:revision>10</cp:revision>
  <dcterms:created xsi:type="dcterms:W3CDTF">2024-05-30T08:54:00Z</dcterms:created>
  <dcterms:modified xsi:type="dcterms:W3CDTF">2024-06-05T08:48:00Z</dcterms:modified>
</cp:coreProperties>
</file>