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A09C" w14:textId="3BFA8CFF" w:rsidR="00742C5B" w:rsidRPr="00B82111" w:rsidRDefault="00742C5B" w:rsidP="004254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Приглашаем жителей </w:t>
      </w:r>
      <w:r w:rsidR="004254D0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МКД №</w:t>
      </w:r>
      <w:r w:rsidR="004254D0" w:rsidRPr="00B8211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1</w:t>
      </w:r>
      <w:r w:rsidR="00A12BA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8Г</w:t>
      </w:r>
      <w:r w:rsidR="004254D0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 Калининскому шоссе</w:t>
      </w:r>
    </w:p>
    <w:p w14:paraId="2C197488" w14:textId="316A20B9" w:rsidR="00FB312E" w:rsidRPr="00B82111" w:rsidRDefault="00742C5B" w:rsidP="004254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принять участие в Программа поддержки местных инициатив</w:t>
      </w:r>
      <w:r w:rsidR="008530D5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 целях капитального ремонта внутридворового проезда</w:t>
      </w:r>
      <w:r w:rsidR="00576CD6" w:rsidRPr="00B8211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530D5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969929" w14:textId="77777777" w:rsidR="00B82111" w:rsidRDefault="00B82111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38A91" w14:textId="56BB4021" w:rsidR="004254D0" w:rsidRPr="00B82111" w:rsidRDefault="00FB312E" w:rsidP="00522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sz w:val="24"/>
          <w:szCs w:val="24"/>
        </w:rPr>
        <w:t xml:space="preserve">    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города Торжка и управляющая компания </w:t>
      </w:r>
      <w:r w:rsidR="0078534D" w:rsidRPr="00B82111">
        <w:rPr>
          <w:rFonts w:ascii="Times New Roman" w:hAnsi="Times New Roman" w:cs="Times New Roman"/>
          <w:b/>
          <w:bCs/>
          <w:sz w:val="24"/>
          <w:szCs w:val="24"/>
        </w:rPr>
        <w:t>МКД №</w:t>
      </w:r>
      <w:r w:rsidR="0078534D" w:rsidRPr="00B82111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8Г</w:t>
      </w:r>
      <w:r w:rsidR="0078534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по Калининскому шоссе в лице ООО УК «Домоуправление» предлагает жителям МКД №</w:t>
      </w:r>
      <w:r w:rsidR="0078534D" w:rsidRPr="00B82111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8Г</w:t>
      </w:r>
      <w:r w:rsidR="0078534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по Калининскому шоссе принять участие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в Программу</w:t>
      </w:r>
      <w:r w:rsidR="0078534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поддержки местных инициатив в Тверской области в 2026 году.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6C44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B34929" w14:textId="57D6195C" w:rsidR="00FB312E" w:rsidRPr="00B82111" w:rsidRDefault="0056605E" w:rsidP="00522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B312E" w:rsidRPr="00B82111">
        <w:rPr>
          <w:rFonts w:ascii="Times New Roman" w:hAnsi="Times New Roman" w:cs="Times New Roman"/>
          <w:b/>
          <w:bCs/>
          <w:sz w:val="24"/>
          <w:szCs w:val="24"/>
        </w:rPr>
        <w:t>Программа поддержки местных инициатив в Тверской области (далее – ППМИ) реализуется на территории города Торжка с 2017 года. При участии жителей с 2017 по 202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B312E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год установлено 1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B312E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детских игровых площадок, 1 площадка для занятий воркаутом, отремонтированы дворовые территории 4 многоквартирных домов.</w:t>
      </w:r>
      <w:r w:rsidR="000E0B6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В 202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E0B6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году буд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0E0B6F" w:rsidRPr="00B82111">
        <w:rPr>
          <w:rFonts w:ascii="Times New Roman" w:hAnsi="Times New Roman" w:cs="Times New Roman"/>
          <w:b/>
          <w:bCs/>
          <w:sz w:val="24"/>
          <w:szCs w:val="24"/>
        </w:rPr>
        <w:t>т установлен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0E0B6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нов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>ые</w:t>
      </w:r>
      <w:r w:rsidR="000E0B6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детск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>ие</w:t>
      </w:r>
      <w:r w:rsidR="000E0B6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площадк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E0B6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>ул. Старицкая</w:t>
      </w:r>
      <w:r w:rsidR="000E0B6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="000E0B6F" w:rsidRPr="00B82111">
        <w:rPr>
          <w:rFonts w:ascii="Times New Roman" w:hAnsi="Times New Roman" w:cs="Times New Roman"/>
          <w:b/>
          <w:bCs/>
          <w:sz w:val="24"/>
          <w:szCs w:val="24"/>
        </w:rPr>
        <w:t>д.10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>2А и ул. Гончарная, у д.104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97B7BC" w14:textId="06AD62DC" w:rsidR="00017420" w:rsidRPr="00B82111" w:rsidRDefault="00017420" w:rsidP="00522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6558" w:rsidRPr="00B82111">
        <w:rPr>
          <w:rFonts w:ascii="Times New Roman" w:hAnsi="Times New Roman" w:cs="Times New Roman"/>
          <w:b/>
          <w:bCs/>
          <w:sz w:val="24"/>
          <w:szCs w:val="24"/>
        </w:rPr>
        <w:t>Обращаем внимание на то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, что Управляющая компания по условиям программы ППМИ не является её участником и не может являться членом инициативной группы, а так же исполнять функции по разработке проекта, подписания необходимых документов, предусмотренных программой ППМИ, быть инициатором общего собрания населения, собирать денежные средства с жителей в части</w:t>
      </w:r>
      <w:r w:rsidR="0052267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размера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доли </w:t>
      </w:r>
      <w:r w:rsidR="00522679" w:rsidRPr="00B82111">
        <w:rPr>
          <w:rFonts w:ascii="Times New Roman" w:hAnsi="Times New Roman" w:cs="Times New Roman"/>
          <w:b/>
          <w:bCs/>
          <w:sz w:val="24"/>
          <w:szCs w:val="24"/>
        </w:rPr>
        <w:t>со финансирования от утвержденного проекта. Все эти обязанности согласно целям и задачам ППМИ возложены на жителей МКД.</w:t>
      </w:r>
    </w:p>
    <w:p w14:paraId="221C8C55" w14:textId="5A513514" w:rsidR="008530D5" w:rsidRPr="00B82111" w:rsidRDefault="00FB312E" w:rsidP="00522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BF6C44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Предлагаем 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жителям 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742C5B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ашего дома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реализовать проект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в 2026 году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14FA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FA8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Ремонт</w:t>
      </w:r>
      <w:r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дворов</w:t>
      </w:r>
      <w:r w:rsidR="00C14FA8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ой</w:t>
      </w:r>
      <w:r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территории многоквартирн</w:t>
      </w:r>
      <w:r w:rsidR="00C14FA8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ого</w:t>
      </w:r>
      <w:r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дом</w:t>
      </w:r>
      <w:r w:rsidR="00C14FA8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а</w:t>
      </w:r>
      <w:r w:rsidR="004254D0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№</w:t>
      </w:r>
      <w:r w:rsidR="004254D0" w:rsidRPr="00B8211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1</w:t>
      </w:r>
      <w:r w:rsidR="00A12BA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8Г</w:t>
      </w:r>
      <w:r w:rsidR="004254D0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 Калининскому шоссе</w:t>
      </w:r>
      <w:r w:rsidR="008530D5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(внутридворового проезда)</w:t>
      </w:r>
      <w:r w:rsidR="0078534D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8110865" w14:textId="4C1323DB" w:rsidR="008530D5" w:rsidRPr="00B82111" w:rsidRDefault="00FB312E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>Согласно условий ППМИ, у</w:t>
      </w:r>
      <w:r w:rsidR="00C14FA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ровень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со финансирования</w:t>
      </w:r>
      <w:r w:rsidR="00C14FA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проектов ремонта дворовых территорий из областного бюджета</w:t>
      </w:r>
      <w:r w:rsidR="0056605E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установленный условиями программы</w:t>
      </w:r>
      <w:r w:rsidR="00C14FA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– 70 % от стоимости проекта (но не более 3 млн. руб. на 1 проект)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>, т.е. максимально допустимая стоимость 1 проекта на условия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использования максимально возможного 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размера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со финансирования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бюджетом 3 000 000,00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со финансирования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>гражданами (например 15 %)  что составит сумму 619 307 руб. 00 коп.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и разница между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со финансированием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областн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бюджет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и гражданами, 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со финансируется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местным бюджетом (при достаточном выделенных областью лимитов) в размере 666</w:t>
      </w:r>
      <w:r w:rsidR="00FA6886" w:rsidRPr="00B8211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>407</w:t>
      </w:r>
      <w:r w:rsidR="00FA6886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руб. 30 коп.,  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будет составлять 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4 285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714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рублей 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копеек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A6886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>Сумм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1 проект может быть и больше 4 285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>714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рублей 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копеек,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но со финансирование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из 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>бюджет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будет только в размере 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>3 000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коп., а разницу превышения суммы 4 285 714 руб. 30 коп.  будет 100%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доплачиваться за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счет средств жителей МКД. Объем выполнения работ можно будет разложить на несколько проектов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(в зависимо</w:t>
      </w:r>
      <w:r w:rsidR="009E73E5" w:rsidRPr="00B8211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>ти от размера</w:t>
      </w:r>
      <w:r w:rsidR="009E73E5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суммы денежных средств для выполнения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всех работ </w:t>
      </w:r>
      <w:r w:rsidR="009E73E5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по ремонту внутридворового проезда МКД </w:t>
      </w:r>
      <w:r w:rsidR="009E73E5" w:rsidRPr="00B82111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8Г</w:t>
      </w:r>
      <w:r w:rsidR="009E73E5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по Калининскому шоссе)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>, при котором сумма 4 285 714 руб. 30 коп. превышения проекта разложится на со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>фина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сирование </w:t>
      </w:r>
      <w:r w:rsidR="009E73E5" w:rsidRPr="00B82111">
        <w:rPr>
          <w:rFonts w:ascii="Times New Roman" w:hAnsi="Times New Roman" w:cs="Times New Roman"/>
          <w:b/>
          <w:bCs/>
          <w:sz w:val="24"/>
          <w:szCs w:val="24"/>
        </w:rPr>
        <w:t>областного бюджета, местного и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гражданами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D4B08" w:rsidRPr="00B82111">
        <w:rPr>
          <w:rFonts w:ascii="Times New Roman" w:hAnsi="Times New Roman" w:cs="Times New Roman"/>
          <w:b/>
          <w:bCs/>
          <w:sz w:val="24"/>
          <w:szCs w:val="24"/>
        </w:rPr>
        <w:t>Если проект разрабатывается за счет средств местного бюджета, то размер со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B0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финансирования граждан увеличивается, на размер стоимости разработки проектно-сметной документации). </w:t>
      </w:r>
    </w:p>
    <w:p w14:paraId="7F3EC3FC" w14:textId="6CE77728" w:rsidR="00FB312E" w:rsidRPr="00B82111" w:rsidRDefault="008530D5" w:rsidP="00522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605E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14FA8" w:rsidRPr="00B82111">
        <w:rPr>
          <w:rFonts w:ascii="Times New Roman" w:hAnsi="Times New Roman" w:cs="Times New Roman"/>
          <w:b/>
          <w:bCs/>
          <w:sz w:val="24"/>
          <w:szCs w:val="24"/>
        </w:rPr>
        <w:t>Минимальное</w:t>
      </w:r>
      <w:r w:rsidR="00FB312E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финансовое участие жителей – </w:t>
      </w:r>
      <w:r w:rsidR="00FB312E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 менее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FB312E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5%</w:t>
      </w:r>
      <w:r w:rsidR="00FB312E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от стоимости проекта</w:t>
      </w:r>
      <w:r w:rsidR="00C14FA8" w:rsidRPr="00B8211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Чем больше процент финансового участия жителей, тем 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бол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ьше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шанс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ов у проекта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для признания его победителем при конкурсном отборе</w:t>
      </w:r>
      <w:r w:rsidR="009E73E5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(основание: значение критериев конкурсного отбора проектов муниципальных образований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E73E5" w:rsidRPr="00B82111">
        <w:rPr>
          <w:rFonts w:ascii="Times New Roman" w:hAnsi="Times New Roman" w:cs="Times New Roman"/>
          <w:b/>
          <w:bCs/>
          <w:sz w:val="24"/>
          <w:szCs w:val="24"/>
        </w:rPr>
        <w:t>Тверской области по предоставлению из областного бюджета Тверской области бюджетам муниципальных образований Тверской области субсидий на реализацию программ по поддержке местных инициатив в Тверской области (для проектов, реализуемых на территории городских округов Тверской области), соответствующие им баллы и весовые коэффициенты утв. Приказом Министерства финансов Тверской области от 25 января 2024 г. N 3-нп).</w:t>
      </w:r>
    </w:p>
    <w:p w14:paraId="5AC45232" w14:textId="4F38B9BE" w:rsidR="00576CD6" w:rsidRPr="00B82111" w:rsidRDefault="00576CD6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B7D58" w:rsidRPr="00B8211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тоимость аналогичных работ по ремонту дворовых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территорий в</w:t>
      </w:r>
      <w:r w:rsidR="008B7D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цена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8B7D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2025 года за 1 кв.м.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(включающая в себя</w:t>
      </w:r>
      <w:r w:rsidR="008B7D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следующие виды работ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разборка а/б покрытий и оснований; разборка бортового камня; регулирование крышек колодцев; установка бортового камня, укладка песка, щебня; укладка а/б. покрытия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составляет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согласно данных предоставленных Администрацией города Торжка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4AE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4AE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054AE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890</w:t>
      </w:r>
      <w:r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рублей 00 коп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054AE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B7D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без учета стоимости </w:t>
      </w:r>
      <w:r w:rsidR="000054AE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изготовление </w:t>
      </w:r>
      <w:r w:rsidR="008B7D58" w:rsidRPr="00B82111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="000054AE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(проектно-сметной документации и утверждения её)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BEB1EA" w14:textId="44D4AD31" w:rsidR="008B7D58" w:rsidRPr="00B82111" w:rsidRDefault="008B7D58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Площадь внутри дворового проезда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вдоль МКД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Pr="00B82111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8Г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по Калининскому шоссе составляет 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около </w:t>
      </w:r>
      <w:r w:rsidR="00A12BA2" w:rsidRPr="00A12BA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400</w:t>
      </w:r>
      <w:r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кв.м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r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без учета мест </w:t>
      </w:r>
      <w:r w:rsidR="000054AE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для </w:t>
      </w:r>
      <w:r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гостевой парковки и стоянок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автотранспортных сред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>ств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E6DC07" w14:textId="53017477" w:rsidR="008B7D58" w:rsidRPr="00B82111" w:rsidRDefault="008B7D58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Примерная стоим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>ость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по ремонту дворовой территории (внутри дворового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проезда) согласно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вышеуказанных параметров, составит сумму денежных средств в </w:t>
      </w:r>
      <w:r w:rsidR="00017420" w:rsidRPr="00B82111">
        <w:rPr>
          <w:rFonts w:ascii="Times New Roman" w:hAnsi="Times New Roman" w:cs="Times New Roman"/>
          <w:b/>
          <w:bCs/>
          <w:sz w:val="24"/>
          <w:szCs w:val="24"/>
        </w:rPr>
        <w:t>размере: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BA2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1 956 000</w:t>
      </w:r>
      <w:r w:rsidR="00A45566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00 коп. (4890,00 х </w:t>
      </w:r>
      <w:r w:rsidR="00A12BA2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="00A6292D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от которой 15% (согласно принятого решения жителями МКД) составит </w:t>
      </w:r>
      <w:r w:rsidR="00A12BA2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293 400</w:t>
      </w:r>
      <w:r w:rsidR="00A45566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руб. 00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коп.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12BA2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1 956</w:t>
      </w:r>
      <w:r w:rsidR="00A6292D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000,00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>/100х15)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>финансовое участие жителей МКД №</w:t>
      </w:r>
      <w:r w:rsidR="00D9119D" w:rsidRPr="00B82111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8Г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по Калининскому шоссе в реализации проекта.</w:t>
      </w:r>
      <w:r w:rsidR="0001742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Доля 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со финансирования </w:t>
      </w:r>
      <w:r w:rsidR="00017420" w:rsidRPr="00B82111">
        <w:rPr>
          <w:rFonts w:ascii="Times New Roman" w:hAnsi="Times New Roman" w:cs="Times New Roman"/>
          <w:b/>
          <w:bCs/>
          <w:sz w:val="24"/>
          <w:szCs w:val="24"/>
        </w:rPr>
        <w:t>каждого жилого помещения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в МКД для реализации проекта </w:t>
      </w:r>
      <w:r w:rsidR="001B6558" w:rsidRPr="00B8211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рамках ППМИ </w:t>
      </w:r>
      <w:r w:rsidR="00017420" w:rsidRPr="00B82111">
        <w:rPr>
          <w:rFonts w:ascii="Times New Roman" w:hAnsi="Times New Roman" w:cs="Times New Roman"/>
          <w:b/>
          <w:bCs/>
          <w:sz w:val="24"/>
          <w:szCs w:val="24"/>
        </w:rPr>
        <w:t>будет составлять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в зависимости от выбранного на общем собрании способа расчета</w:t>
      </w:r>
      <w:r w:rsidR="0001742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586300A" w14:textId="51D02CD0" w:rsidR="00017420" w:rsidRPr="00B82111" w:rsidRDefault="00017420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- исходя из количества жилых помещений </w:t>
      </w:r>
      <w:r w:rsidR="00A12BA2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90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шт. размер со финансирования каждым жилым помещением составит – </w:t>
      </w:r>
      <w:r w:rsidR="00A12BA2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3 260</w:t>
      </w:r>
      <w:r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руб. 00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коп.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12BA2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293 400,00</w:t>
      </w:r>
      <w:r w:rsidR="00A6292D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A12BA2"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501CA25D" w14:textId="66B312D3" w:rsidR="00017420" w:rsidRPr="00B82111" w:rsidRDefault="00017420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- исходя из общей площади жилых помещений в МКД (общая площадь жилых помещений в МКД № </w:t>
      </w:r>
      <w:r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8Г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по Калининскому шоссе составляет – </w:t>
      </w:r>
      <w:r w:rsid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4689,30</w:t>
      </w:r>
      <w:r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кв.м.</w:t>
      </w:r>
      <w:r w:rsidR="00A12BA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размер со финансирования каждым жилым помещением </w:t>
      </w:r>
      <w:r w:rsidR="001B65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расположенного в МКД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за 1 кв.м. составит – </w:t>
      </w:r>
      <w:r w:rsidR="00A12BA2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62</w:t>
      </w:r>
      <w:r w:rsidR="00A6292D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руб. </w:t>
      </w:r>
      <w:r w:rsidR="00A12BA2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57</w:t>
      </w:r>
      <w:r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коп.</w:t>
      </w:r>
      <w:r w:rsidR="00A12BA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12BA2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293400,00/4689,30</w:t>
      </w:r>
      <w:r w:rsidR="00A12BA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B65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, и умножается на общую площадь квартиры (индивидуально). (формула расчета: общая площадь квартиры х </w:t>
      </w:r>
      <w:r w:rsid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62</w:t>
      </w:r>
      <w:r w:rsidR="001B6558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руб.</w:t>
      </w:r>
      <w:r w:rsid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57</w:t>
      </w:r>
      <w:r w:rsidR="001B6558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B6558" w:rsidRPr="00B82111">
        <w:rPr>
          <w:rFonts w:ascii="Times New Roman" w:hAnsi="Times New Roman" w:cs="Times New Roman"/>
          <w:b/>
          <w:bCs/>
          <w:sz w:val="24"/>
          <w:szCs w:val="24"/>
        </w:rPr>
        <w:t>коп = Доля со финансирования жилого помещения в МКД для реализации проекта в рамках ППМИ)</w:t>
      </w:r>
    </w:p>
    <w:p w14:paraId="0A7B3873" w14:textId="6B41C3BC" w:rsidR="0056605E" w:rsidRPr="00B82111" w:rsidRDefault="0056605E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F6C44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Для участия в ППМИ жителям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МКД №</w:t>
      </w:r>
      <w:r w:rsid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18Г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по Калининскому шоссе:</w:t>
      </w:r>
    </w:p>
    <w:p w14:paraId="3FA080C1" w14:textId="6C2FD7AF" w:rsidR="0056605E" w:rsidRPr="00B82111" w:rsidRDefault="0056605E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6C44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на первом этапе </w:t>
      </w:r>
      <w:r w:rsidR="008B7D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Вам </w:t>
      </w:r>
      <w:r w:rsidR="00BF6C44" w:rsidRPr="00B82111">
        <w:rPr>
          <w:rFonts w:ascii="Times New Roman" w:hAnsi="Times New Roman" w:cs="Times New Roman"/>
          <w:b/>
          <w:bCs/>
          <w:sz w:val="24"/>
          <w:szCs w:val="24"/>
        </w:rPr>
        <w:t>необходимо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определиться с  инициативной группой (</w:t>
      </w:r>
      <w:r w:rsidR="008B7D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которая должна составлять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не менее 10-ти человек), котор</w:t>
      </w:r>
      <w:r w:rsidR="008B7D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ая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в дальнейшем </w:t>
      </w:r>
      <w:r w:rsidR="008B7D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будет утверждена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на собрании населения и совместно с 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дминистрацией города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и ООО УК «Домоуправление»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как управляющая компания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приступит к оформлению заявки в Министерство финансов Тверской области на участие в конкурсном отборе проектов. </w:t>
      </w:r>
    </w:p>
    <w:p w14:paraId="61BDD84B" w14:textId="0DFE0693" w:rsidR="0056605E" w:rsidRPr="00B82111" w:rsidRDefault="0056605E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-на втором этапе </w:t>
      </w:r>
      <w:r w:rsidR="003E6380" w:rsidRPr="00B82111">
        <w:rPr>
          <w:rFonts w:ascii="Times New Roman" w:hAnsi="Times New Roman" w:cs="Times New Roman"/>
          <w:b/>
          <w:bCs/>
          <w:sz w:val="24"/>
          <w:szCs w:val="24"/>
        </w:rPr>
        <w:t>проводится предварительное собрани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>е жителей МКД №</w:t>
      </w:r>
      <w:r w:rsid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18Г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по Калининскому шоссе </w:t>
      </w:r>
      <w:r w:rsidR="003E638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котором определяется объем, виды работ 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проект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E638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условиях участия  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>жителей МКД №</w:t>
      </w:r>
      <w:r w:rsidR="00335619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A12BA2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8Г</w:t>
      </w:r>
      <w:r w:rsidR="00335619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по Калининскому шоссе </w:t>
      </w:r>
      <w:r w:rsidR="003E6380" w:rsidRPr="00B82111">
        <w:rPr>
          <w:rFonts w:ascii="Times New Roman" w:hAnsi="Times New Roman" w:cs="Times New Roman"/>
          <w:b/>
          <w:bCs/>
          <w:sz w:val="24"/>
          <w:szCs w:val="24"/>
        </w:rPr>
        <w:t>в программе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ППМИ, в том числе определ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>яется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финансовое участие жителей МКД №</w:t>
      </w:r>
      <w:r w:rsidR="00A12BA2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18Г</w:t>
      </w:r>
      <w:r w:rsidR="00335619" w:rsidRPr="00A12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>по Калининскому шоссе в реализации проекта (процента со финансирования жителями МКД №</w:t>
      </w:r>
      <w:r w:rsidR="00A12BA2" w:rsidRPr="00EF604F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18Г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по Калининскому шоссе от 15 %</w:t>
      </w:r>
      <w:r w:rsidR="0052267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и более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14:paraId="6541E8FC" w14:textId="585B84EF" w:rsidR="00D9119D" w:rsidRPr="00B82111" w:rsidRDefault="00D9119D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>-на третьем этапе инициируется и проводится собрание жителей МКД №</w:t>
      </w:r>
      <w:r w:rsidR="00263A68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18Г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по Калининскому шоссе</w:t>
      </w:r>
      <w:r w:rsidR="00522679" w:rsidRPr="00B8211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на котором принимаются решения по необходимому перечню вопросов включая, выше обсужденные</w:t>
      </w:r>
      <w:r w:rsidR="0052267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на предварительном собрании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02218173" w14:textId="74527DA3" w:rsidR="00742C5B" w:rsidRPr="00B82111" w:rsidRDefault="00BF6C44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>- на четвертом этапе инициативная группа</w:t>
      </w:r>
      <w:r w:rsidR="00DF7A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совместно </w:t>
      </w:r>
      <w:r w:rsidR="00522679" w:rsidRPr="00B82111">
        <w:rPr>
          <w:rFonts w:ascii="Times New Roman" w:hAnsi="Times New Roman" w:cs="Times New Roman"/>
          <w:b/>
          <w:bCs/>
          <w:sz w:val="24"/>
          <w:szCs w:val="24"/>
        </w:rPr>
        <w:t>с Администрацией</w:t>
      </w:r>
      <w:r w:rsidR="00DF7A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города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Торжка и помощи ООО УК «Домоуправление» как управляющ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ей 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>компани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DF7A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приступит к оформлению заявки в Министерство финансов Тверской области на участие в конкурсном отборе проектов.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CBB8F5" w14:textId="177E685E" w:rsidR="00742C5B" w:rsidRPr="00B82111" w:rsidRDefault="00742C5B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    С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рок принятия решения 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жителями Вашего МКД 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>об участии в ППМИ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в 2026 году – не позднее 01 апреля 2025 года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>, путем обращения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>в А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дминистраци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города Торжка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о намерении участвовать жителей в Программе.</w:t>
      </w:r>
    </w:p>
    <w:p w14:paraId="63883428" w14:textId="515DFE13" w:rsidR="00BF6C44" w:rsidRPr="00B82111" w:rsidRDefault="00742C5B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   П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>роведени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собрания и оформлени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документов – не позднее 01 августа 202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14:paraId="7E39FFBF" w14:textId="279C186C" w:rsidR="00A948A4" w:rsidRPr="00B82111" w:rsidRDefault="00A948A4" w:rsidP="00522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742C5B" w:rsidRPr="00B82111">
        <w:rPr>
          <w:rFonts w:ascii="Times New Roman" w:hAnsi="Times New Roman" w:cs="Times New Roman"/>
          <w:b/>
          <w:bCs/>
          <w:sz w:val="24"/>
          <w:szCs w:val="24"/>
        </w:rPr>
        <w:t>Конкурсный отбор проектов проводит Министерство финансов Тверской области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проводится на основании учета Значения критериев конкурсного отбора проектов муниципальных образований Тверской области по предоставлению из областного бюджета</w:t>
      </w:r>
    </w:p>
    <w:p w14:paraId="72EAFE69" w14:textId="000A3452" w:rsidR="00A948A4" w:rsidRPr="00B82111" w:rsidRDefault="00A948A4" w:rsidP="00522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>Тверской области бюджетам муниципальных образований Тверской области субсидий на реализацию программ по поддержке местных инициатив в Тверской области (для проектов, реализуемых на территории городских округов Тверской области), соответствующие им</w:t>
      </w:r>
    </w:p>
    <w:p w14:paraId="1DE901E3" w14:textId="12536ADE" w:rsidR="00742C5B" w:rsidRPr="00B82111" w:rsidRDefault="00A948A4" w:rsidP="00522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>баллы и весовые коэффициенты</w:t>
      </w:r>
      <w:r w:rsidR="009E73E5" w:rsidRPr="00B8211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267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являющегося приложением № 4 к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утвержденн</w:t>
      </w:r>
      <w:r w:rsidR="00522679" w:rsidRPr="00B82111"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Приказом Министерства финансов</w:t>
      </w:r>
      <w:r w:rsidR="0052267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Тверской области от 25 января 2024 г. N 3-нп.</w:t>
      </w:r>
    </w:p>
    <w:p w14:paraId="308053B3" w14:textId="7B7AB576" w:rsidR="00451C1C" w:rsidRPr="00B82111" w:rsidRDefault="00943077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067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>Проекты, признанные победителями конкурса, будут реализовываться в 202</w:t>
      </w:r>
      <w:r w:rsidR="00742C5B" w:rsidRPr="00B8211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году.</w:t>
      </w:r>
    </w:p>
    <w:p w14:paraId="30385B27" w14:textId="2B69C809" w:rsidR="00451C1C" w:rsidRPr="00B82111" w:rsidRDefault="00EF0678" w:rsidP="00522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>Информацию об участии в ППМИ можно получить в отделе благоустройства и ЖКХ администрации города (каб. №10, г. Торжок, Новгородская наб., д.1-а) или позвонить по тел. 9-88-89.</w:t>
      </w:r>
    </w:p>
    <w:p w14:paraId="6B6E0AEF" w14:textId="6A79A3A3" w:rsidR="00451C1C" w:rsidRDefault="00300E91" w:rsidP="001B6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2111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Со значением критериев конкурсного отбора проектов муниципальных образований Тверской области по предоставлению из областного бюджета Тверской области бюджетам муниципальных образований Тверской области субсидий на реализацию программ по поддержке местных инициатив в Тверской области (для проектов, реализуемых на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территории городских округов Тверской области), соответствующие им баллы и весовые коэффициенты, являющегося приложением № 4 к утвержденному Приказом Министерства финансов Тверской области от 25 января 2024 г. N 3-нп, Вы можете ознакомиться на сайте ООО УК «Домоуправление» по адресу: </w:t>
      </w:r>
      <w:hyperlink r:id="rId4" w:history="1">
        <w:r w:rsidR="00B82111" w:rsidRPr="00B82111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http://domoprav.ru</w:t>
        </w:r>
      </w:hyperlink>
      <w:r w:rsidR="00B82111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в подразделе «Отчеты и информация» раздела «Жителям». </w:t>
      </w:r>
      <w:r w:rsidR="00943077" w:rsidRPr="00A45566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189D4F66" w14:textId="65FBCA5A" w:rsidR="00522679" w:rsidRDefault="00522679" w:rsidP="00742C5B">
      <w:pPr>
        <w:autoSpaceDE w:val="0"/>
        <w:autoSpaceDN w:val="0"/>
        <w:adjustRightInd w:val="0"/>
        <w:spacing w:after="0" w:line="276" w:lineRule="auto"/>
        <w:ind w:firstLine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87CE8BC" w14:textId="740CD58F" w:rsidR="00FB312E" w:rsidRPr="00A45566" w:rsidRDefault="00FB312E" w:rsidP="00742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5566">
        <w:rPr>
          <w:rFonts w:ascii="Times New Roman" w:hAnsi="Times New Roman" w:cs="Times New Roman"/>
          <w:sz w:val="26"/>
          <w:szCs w:val="26"/>
        </w:rPr>
        <w:t xml:space="preserve"> </w:t>
      </w:r>
      <w:r w:rsidR="0023727A" w:rsidRPr="00A45566">
        <w:rPr>
          <w:rFonts w:ascii="Times New Roman" w:hAnsi="Times New Roman" w:cs="Times New Roman"/>
          <w:sz w:val="26"/>
          <w:szCs w:val="26"/>
        </w:rPr>
        <w:t xml:space="preserve">        </w:t>
      </w:r>
      <w:r w:rsidR="00742C5B" w:rsidRPr="00A45566">
        <w:rPr>
          <w:rFonts w:ascii="Times New Roman" w:hAnsi="Times New Roman" w:cs="Times New Roman"/>
          <w:sz w:val="26"/>
          <w:szCs w:val="26"/>
          <w:lang w:eastAsia="ru-RU"/>
        </w:rPr>
        <w:t xml:space="preserve">Состав конкурсной документации для участия в конкурсном отборе по предоставлению из областного бюджета Тверской области бюджетам муниципальных образований Тверской области субсидий на реализацию программ по поддержке местных инициатив в Тверской области утвержден </w:t>
      </w:r>
      <w:r w:rsidR="00742C5B" w:rsidRPr="00A45566">
        <w:rPr>
          <w:rFonts w:ascii="Times New Roman" w:hAnsi="Times New Roman" w:cs="Times New Roman"/>
          <w:sz w:val="26"/>
          <w:szCs w:val="26"/>
        </w:rPr>
        <w:t>Приказом Минфина Тверской области от 25.01.2024 № 3-нп «Об отдельных вопросах реализации программ по поддержке местных инициатив в Тверской области».</w:t>
      </w:r>
      <w:r w:rsidR="00742C5B" w:rsidRPr="00A455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17FBD7F" w14:textId="77777777" w:rsidR="00576CD6" w:rsidRPr="00A45566" w:rsidRDefault="00576CD6" w:rsidP="00B736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3A7A077" w14:textId="77777777" w:rsidR="00576CD6" w:rsidRPr="00A45566" w:rsidRDefault="00576CD6" w:rsidP="00B736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D54C007" w14:textId="4C95A354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45566">
        <w:rPr>
          <w:rFonts w:ascii="Times New Roman" w:hAnsi="Times New Roman" w:cs="Times New Roman"/>
          <w:sz w:val="24"/>
          <w:szCs w:val="24"/>
        </w:rPr>
        <w:t>Приложение 4</w:t>
      </w:r>
    </w:p>
    <w:p w14:paraId="7757A554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5566">
        <w:rPr>
          <w:rFonts w:ascii="Times New Roman" w:hAnsi="Times New Roman" w:cs="Times New Roman"/>
          <w:sz w:val="24"/>
          <w:szCs w:val="24"/>
        </w:rPr>
        <w:t>к Приказу Министерства финансов</w:t>
      </w:r>
    </w:p>
    <w:p w14:paraId="786E9115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5566">
        <w:rPr>
          <w:rFonts w:ascii="Times New Roman" w:hAnsi="Times New Roman" w:cs="Times New Roman"/>
          <w:sz w:val="24"/>
          <w:szCs w:val="24"/>
        </w:rPr>
        <w:t>Тверской области</w:t>
      </w:r>
    </w:p>
    <w:p w14:paraId="44C0BF5A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5566">
        <w:rPr>
          <w:rFonts w:ascii="Times New Roman" w:hAnsi="Times New Roman" w:cs="Times New Roman"/>
          <w:sz w:val="24"/>
          <w:szCs w:val="24"/>
        </w:rPr>
        <w:t>от 25 января 2024 г. N 3-нп</w:t>
      </w:r>
    </w:p>
    <w:p w14:paraId="3179A8C0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BAB6A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566">
        <w:rPr>
          <w:rFonts w:ascii="Times New Roman" w:hAnsi="Times New Roman" w:cs="Times New Roman"/>
          <w:b/>
          <w:bCs/>
          <w:sz w:val="24"/>
          <w:szCs w:val="24"/>
        </w:rPr>
        <w:t>ЗНАЧЕНИЯ КРИТЕРИЕВ</w:t>
      </w:r>
    </w:p>
    <w:p w14:paraId="28FBB6EF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566">
        <w:rPr>
          <w:rFonts w:ascii="Times New Roman" w:hAnsi="Times New Roman" w:cs="Times New Roman"/>
          <w:b/>
          <w:bCs/>
          <w:sz w:val="24"/>
          <w:szCs w:val="24"/>
        </w:rPr>
        <w:t>конкурсного отбора проектов муниципальных образований</w:t>
      </w:r>
    </w:p>
    <w:p w14:paraId="5BA5B5DB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566">
        <w:rPr>
          <w:rFonts w:ascii="Times New Roman" w:hAnsi="Times New Roman" w:cs="Times New Roman"/>
          <w:b/>
          <w:bCs/>
          <w:sz w:val="24"/>
          <w:szCs w:val="24"/>
        </w:rPr>
        <w:t>Тверской области по предоставлению из областного бюджета</w:t>
      </w:r>
    </w:p>
    <w:p w14:paraId="7F3E73E3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566">
        <w:rPr>
          <w:rFonts w:ascii="Times New Roman" w:hAnsi="Times New Roman" w:cs="Times New Roman"/>
          <w:b/>
          <w:bCs/>
          <w:sz w:val="24"/>
          <w:szCs w:val="24"/>
        </w:rPr>
        <w:t>Тверской области бюджетам муниципальных образований Тверской</w:t>
      </w:r>
    </w:p>
    <w:p w14:paraId="19F0C9CC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566">
        <w:rPr>
          <w:rFonts w:ascii="Times New Roman" w:hAnsi="Times New Roman" w:cs="Times New Roman"/>
          <w:b/>
          <w:bCs/>
          <w:sz w:val="24"/>
          <w:szCs w:val="24"/>
        </w:rPr>
        <w:t>области субсидий на реализацию программ по поддержке местных</w:t>
      </w:r>
    </w:p>
    <w:p w14:paraId="457A542D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566">
        <w:rPr>
          <w:rFonts w:ascii="Times New Roman" w:hAnsi="Times New Roman" w:cs="Times New Roman"/>
          <w:b/>
          <w:bCs/>
          <w:sz w:val="24"/>
          <w:szCs w:val="24"/>
        </w:rPr>
        <w:t>инициатив в Тверской области (для проектов, реализуемых</w:t>
      </w:r>
    </w:p>
    <w:p w14:paraId="0BC18DF1" w14:textId="750CC1B9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566">
        <w:rPr>
          <w:rFonts w:ascii="Times New Roman" w:hAnsi="Times New Roman" w:cs="Times New Roman"/>
          <w:b/>
          <w:bCs/>
          <w:sz w:val="24"/>
          <w:szCs w:val="24"/>
        </w:rPr>
        <w:t>на территории городских округов Тверской области), соответствующие им</w:t>
      </w:r>
    </w:p>
    <w:p w14:paraId="0BA19A15" w14:textId="50D78F2F" w:rsidR="00B736EE" w:rsidRPr="00A45566" w:rsidRDefault="00B736EE" w:rsidP="00576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566">
        <w:rPr>
          <w:rFonts w:ascii="Times New Roman" w:hAnsi="Times New Roman" w:cs="Times New Roman"/>
          <w:b/>
          <w:bCs/>
          <w:sz w:val="24"/>
          <w:szCs w:val="24"/>
        </w:rPr>
        <w:t>баллы и весовые коэффициенты</w:t>
      </w:r>
    </w:p>
    <w:p w14:paraId="08BE470C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686"/>
        <w:gridCol w:w="2693"/>
        <w:gridCol w:w="1559"/>
        <w:gridCol w:w="1701"/>
      </w:tblGrid>
      <w:tr w:rsidR="00B736EE" w:rsidRPr="00A45566" w14:paraId="20D68563" w14:textId="77777777" w:rsidTr="00B736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436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323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критериев конкурсного отбора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59B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DDB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37E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</w:tr>
      <w:tr w:rsidR="00B736EE" w:rsidRPr="00A45566" w14:paraId="041AF3E1" w14:textId="77777777" w:rsidTr="00B736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E7D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7B9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870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DC1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B30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36EE" w:rsidRPr="00A45566" w14:paraId="01363D34" w14:textId="77777777" w:rsidTr="00B736EE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A9FE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6593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 проекта,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927B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736EE" w:rsidRPr="00A45566" w14:paraId="026F1A15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056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2FF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проекта за счет средств населения в денежной форме (безвозмездные поступления от физических лиц (жителей)) (процентов от общей стоимости проекта)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85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свыше 20,00%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D37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5E5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B736EE" w:rsidRPr="00A45566" w14:paraId="111464EC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4F5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F51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1ED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15,01% до 20,00%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1EF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6D3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5280904A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5CF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688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624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10,01% до 15,00%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EF5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1F3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4B40A555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398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D74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3D9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7,01% до 10,00%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F3B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D14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56457AA8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7B5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24D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B46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5,01% до 7,00%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F0B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541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3FF7E2CD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599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0A6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922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5,00% до 0,01%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4E6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2DB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6236B2A4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A3D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795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финансирования проекта за счет поступлений от юридических лиц в денежной </w:t>
            </w:r>
            <w:r w:rsidRPr="00A45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(безвозмездные поступления от юридических лиц) (процентов от общей стоимости проекта)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2A0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свыше 20,00%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B24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1B5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B736EE" w:rsidRPr="00A45566" w14:paraId="6FDD82BF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61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77D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7CD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17,01% до 20,00%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A50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556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08F6CA21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BEE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F5A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7E3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15,01% до 17,00%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556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44A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5DB7400C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0E3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E64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E7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10,01% до 15,00%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8B2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161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332AC27F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FD3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7C7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EE5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7,01% до 10,00%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C0D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099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2819F620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62A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2BF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266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5,01% до 7,00%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398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DBA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383B91DF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16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FD1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70A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5,00% до 0,01%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C40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43E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6B6E4B44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E96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387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проекта за счет поступлений от некоммерческих организаций в денежной форме (безвозмездные поступления от некоммерческих организаций) (процентов от общей стоимости проекта)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A56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свыше 25,00%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DDF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670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B736EE" w:rsidRPr="00A45566" w14:paraId="6CBA8352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5EF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464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169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20,01% до 25,00%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52B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E2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39BB4580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CC0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663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C8C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15,01% до 20,00%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C1D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B0B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0D6C85D5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191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50A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6F8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10,01% до 15,00%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C1B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799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526DCDF9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F14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13C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6AB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7,01% до 10,00%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F6B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398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5092D808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79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44E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735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5,01% до 7,00%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A7A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27C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7A98AC91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837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874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C1B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5,00% до 0,01%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B7E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3A5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0FACC89D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2C0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5A4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862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7C6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474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6E8B1514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E3B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B3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реализации проектов муниципальных образований Тверской области в году, предшествующем году реализации проектов, заявленных на конкурсный отбор в текущем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BB2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Тверской области, не участвующие в отчетном финансовом году в конкурсном отборе или участвующие, но не прошедшие конкурсный отбор (дополнительный конкурсный отбор)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C33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1A3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B736EE" w:rsidRPr="00A45566" w14:paraId="15CB80E5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987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5B1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E0C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в иных случаях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986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 xml:space="preserve">100 x (количество реализованных проектов / количество проектов-победителей конкурсного отбора (дополнительного </w:t>
            </w:r>
            <w:r w:rsidRPr="00A45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конкурсного отбора)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53E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4121F47C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7FC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825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 при участии муниципального образования Тверской области во Всероссийском конкурсе проектов инициативного бюджетирования, проводимого на базе федерального государственного бюджетного учреждения "Научно-исследовательский финансовый институт Министерства финансов Российской Федерации" в году, предшествующем году реализации проектов, заявленных на конкурсный отбор в текущем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D89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C6E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B3D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B736EE" w:rsidRPr="00A45566" w14:paraId="6D8C5C6F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12A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08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BA6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016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88E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2A145B19" w14:textId="77777777" w:rsidTr="00B736EE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30FF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7CEA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в определении проблемы, на решение которой направлен проект,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F62F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B736EE" w:rsidRPr="00A45566" w14:paraId="3FAA0C12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946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FAA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Количество жителей, участвующих в определении проблемы и подготовке проекта согласно протоколу собрания населения (человек)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8EB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свыше 50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1AD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5B9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B736EE" w:rsidRPr="00A45566" w14:paraId="19127797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E24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CD6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1CF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31 до 50 человек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0CF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51E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683F1DE3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949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B87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CBF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11 до 30 человек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5E7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6A1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5FD69FB0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762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136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257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до 10 человек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384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9A7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41AC1072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1D7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779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Количество лиц в возрасте от 14 до 35 лет (включительно) среди участвующих в определении проблемы и подготовке проекта согласно протоколу собрания населения и регистрационным листам, вовлеченная в определение проблемы, в рамках которой запланирована реализация проекта (человек)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487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свыше 15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3BE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8B0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B736EE" w:rsidRPr="00A45566" w14:paraId="02894C80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AB0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D53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056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6 до 15 человек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34B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001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105B8AE8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6B6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D19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8A4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1 до 5 человек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C77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16B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719AA8BB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95B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402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2A1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E17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762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6AB66B69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803B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3985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Доля жителей, принявших участие в обсуждении, определении и утверждении проекта, к численности прямых благополучателей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FE8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свыше 80,00%, но не более 100,00%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4E1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2FDF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B736EE" w:rsidRPr="00A45566" w14:paraId="0A8B97AF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3843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33EF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6A9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60,01% до 80,00%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DD8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9749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452168E4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6D69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3134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76D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40,01% до 60,00%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133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E11E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3B466DAC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1BF7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BA48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B16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20,01% до 40,00%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AF5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4023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12D26707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A29F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8B15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0A7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5,01% до 20,00%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F8A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109D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1FD68B17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731B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A04F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DD51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0,01% до 5,00%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3DCE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E105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65AD17DA" w14:textId="77777777" w:rsidTr="00B736EE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4DE4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0350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 от реализации проекта,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EB18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B736EE" w:rsidRPr="00A45566" w14:paraId="09B7234E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92CA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3F5A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получающих выгоду от реализации проекта (прямых благополучателей) (человек)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53A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свыше 600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9EB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E92E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B736EE" w:rsidRPr="00A45566" w14:paraId="7CA28111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22A5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E747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C98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201 до 600 человек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1BA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407F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1EB771A7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E706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BB3D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A8A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101 до 200 человек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FAE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18EF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1288A729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FE32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AB7B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7ED0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до 100 человек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D333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34AC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69EE5534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9FE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53E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Неоплачиваемый вклад некоммерческой организации в реализацию проекта &lt;1&gt;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A49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801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B0A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B736EE" w:rsidRPr="00A45566" w14:paraId="38F27CB4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980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890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892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217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D32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5C4E72BE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DBE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31C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Неоплачиваемый вклад населения и юридических лиц в реализацию проекта &lt;1&gt;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2E0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E6D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46A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B736EE" w:rsidRPr="00A45566" w14:paraId="5C27CDEB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BE3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F9A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716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379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8EC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29078E7C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38C9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6072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 xml:space="preserve">Влияние реализации проекта на социально-экономическую ситуацию в муниципальном образовании Тверской области, в том числе в целях достижения результатов федеральных проектов, входящих в состав национальных проектов, определенных </w:t>
            </w:r>
            <w:hyperlink r:id="rId5" w:history="1">
              <w:r w:rsidRPr="00A455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Указом</w:t>
              </w:r>
            </w:hyperlink>
            <w:r w:rsidRPr="00A45566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 и </w:t>
            </w:r>
            <w:hyperlink r:id="rId6" w:history="1">
              <w:r w:rsidRPr="00A455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Указом</w:t>
              </w:r>
            </w:hyperlink>
            <w:r w:rsidRPr="00A45566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 (далее - национальный проект), или региональных проектов, обеспечивающих достижение результатов федеральных проектов, входящих в состав национальных проектов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2BE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оценка влияния реализации проекта по экспертному заключению Министерства региональной политики Тверской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E4E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0 - 100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9E6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B736EE" w:rsidRPr="00A45566" w14:paraId="6EF6F269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1FB1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9BB1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ACA6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оценка влияния реализации проекта по экспертному заключению исполнительного органа Тверской области, осуществляющего исполнительно-распорядительную деятельность в отдельных (подведомственных) отраслях и сферах государственного управления, соответствующих направлениям реализации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4A17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0 - 100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36BA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B736EE" w:rsidRPr="00A45566" w14:paraId="26E62966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76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B10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Влияние реализации проекта на развитие инициатив с сельских территорий в муниципальном образовании Тверской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D98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в случае реализации проектов, инициированных с территорий сельских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835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BE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B736EE" w:rsidRPr="00A45566" w14:paraId="4190CD62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FC4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21E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B39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в иных случаях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BBA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7D8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1FD35C74" w14:textId="77777777" w:rsidTr="00B736EE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3EF8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A1B5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проекте,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6A84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B736EE" w:rsidRPr="00A45566" w14:paraId="7DE50DAE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9D1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8CD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предварительному обсуждению проекта (опросные листы, анкеты, предварительные собрания населения, подомовой обход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F0B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AFE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BC3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B736EE" w:rsidRPr="00A45566" w14:paraId="33B7DD6D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BBC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ACF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5A3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E68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638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3902B489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7F0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26F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Освещение итогов собрания населения в печатных средствах массовой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333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A7A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BA9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B736EE" w:rsidRPr="00A45566" w14:paraId="4D623F9D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B8A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79B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514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C49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DC3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24AF45FE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F39D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A8B6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Наличие в информационно-телекоммуникационной сети Интернет и социальных сетях публикаций, посвященных программе по поддержке местных инициатив в Тверской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CA6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наличие в информационно-телекоммуникационной сети Интернет публикаций с использованием символики программы поддержки местных инициатив в Тверской области и социальных сетях, посвященных программе по поддержке местных инициатив в Тверской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93C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91D2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B736EE" w:rsidRPr="00A45566" w14:paraId="09424293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CF44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4C4F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7BA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наличие в информационно-телекоммуникационной сети Интернет публикаций с использованием символики программы поддержки местных инициатив в Тверской области или социальных сетях, посвященных программе по поддержке местных инициатив в Тверской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289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FD7B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7AAD750E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0A76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2903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765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наличие в информационно-телекоммуникационной сети Интернет публикаций, посвященных программе поддержки местных инициатив в Тверской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35C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5F53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6AB43A89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082C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5433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1514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информационно-телекоммуникационной сети Интернет и </w:t>
            </w:r>
            <w:r w:rsidRPr="00A45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сетях публикаций, посвященных программе по поддержке местных инициатив в Тверской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6F92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09B5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71329CCA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31DB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8379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Наличие на сайте органа местного самоуправления муниципального образования Тверской области в информационно-телекоммуникационной сети Интернет раздела "Инициативное бюджетирование", в котором размещена актуальная информация для граждан по инициативному бюджетированию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9A7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информация размещается регулярно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BD0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8EAB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B736EE" w:rsidRPr="00A45566" w14:paraId="6C9424D8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5F7C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06E9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0E5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носит эпизодический характер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F82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0583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042B69A8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6529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BB99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B689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раздел "Инициативное бюджетирование"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82C1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F5F6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29ADCF94" w14:textId="77777777" w:rsidTr="00B736EE"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7E0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7CF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953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14:paraId="0C011DC3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559C8" w14:textId="2D448347" w:rsidR="00B736EE" w:rsidRPr="00A45566" w:rsidRDefault="00B736EE" w:rsidP="00B736E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B736EE" w:rsidRPr="00A45566" w:rsidSect="00451C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57"/>
    <w:rsid w:val="000054AE"/>
    <w:rsid w:val="00017420"/>
    <w:rsid w:val="000E0B6F"/>
    <w:rsid w:val="001B6558"/>
    <w:rsid w:val="001B6F3B"/>
    <w:rsid w:val="0023727A"/>
    <w:rsid w:val="00263A68"/>
    <w:rsid w:val="00300E91"/>
    <w:rsid w:val="00335619"/>
    <w:rsid w:val="00341057"/>
    <w:rsid w:val="00392ECC"/>
    <w:rsid w:val="003E6380"/>
    <w:rsid w:val="004254D0"/>
    <w:rsid w:val="00451C1C"/>
    <w:rsid w:val="00522679"/>
    <w:rsid w:val="0056605E"/>
    <w:rsid w:val="00576CD6"/>
    <w:rsid w:val="006F05A5"/>
    <w:rsid w:val="006F1BD3"/>
    <w:rsid w:val="00742C5B"/>
    <w:rsid w:val="0078534D"/>
    <w:rsid w:val="008049A0"/>
    <w:rsid w:val="008530D5"/>
    <w:rsid w:val="008B7D58"/>
    <w:rsid w:val="00943077"/>
    <w:rsid w:val="009E73E5"/>
    <w:rsid w:val="00A04755"/>
    <w:rsid w:val="00A12BA2"/>
    <w:rsid w:val="00A45566"/>
    <w:rsid w:val="00A6292D"/>
    <w:rsid w:val="00A67A36"/>
    <w:rsid w:val="00A948A4"/>
    <w:rsid w:val="00B23184"/>
    <w:rsid w:val="00B736EE"/>
    <w:rsid w:val="00B82111"/>
    <w:rsid w:val="00BF6C44"/>
    <w:rsid w:val="00C14FA8"/>
    <w:rsid w:val="00D8072F"/>
    <w:rsid w:val="00D9119D"/>
    <w:rsid w:val="00DD4B08"/>
    <w:rsid w:val="00DF7A58"/>
    <w:rsid w:val="00E34BA9"/>
    <w:rsid w:val="00EF0678"/>
    <w:rsid w:val="00EF604F"/>
    <w:rsid w:val="00FA6886"/>
    <w:rsid w:val="00FB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28C6"/>
  <w15:chartTrackingRefBased/>
  <w15:docId w15:val="{B3A3B9EF-E55E-4BC0-835A-3B1404DF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48A4"/>
    <w:rPr>
      <w:b/>
      <w:bCs/>
    </w:rPr>
  </w:style>
  <w:style w:type="character" w:styleId="a4">
    <w:name w:val="Hyperlink"/>
    <w:basedOn w:val="a0"/>
    <w:uiPriority w:val="99"/>
    <w:unhideWhenUsed/>
    <w:rsid w:val="00B8211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2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991" TargetMode="External"/><Relationship Id="rId5" Type="http://schemas.openxmlformats.org/officeDocument/2006/relationships/hyperlink" Target="https://login.consultant.ru/link/?req=doc&amp;base=LAW&amp;n=358026" TargetMode="External"/><Relationship Id="rId4" Type="http://schemas.openxmlformats.org/officeDocument/2006/relationships/hyperlink" Target="http://domopra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8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Наталья Николаевна</dc:creator>
  <cp:keywords/>
  <dc:description/>
  <cp:lastModifiedBy>Екатерина Седова</cp:lastModifiedBy>
  <cp:revision>11</cp:revision>
  <cp:lastPrinted>2025-01-27T14:06:00Z</cp:lastPrinted>
  <dcterms:created xsi:type="dcterms:W3CDTF">2025-01-27T14:07:00Z</dcterms:created>
  <dcterms:modified xsi:type="dcterms:W3CDTF">2025-01-29T11:31:00Z</dcterms:modified>
</cp:coreProperties>
</file>